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18DF57" w14:textId="50ED1742" w:rsidR="00BB59A4" w:rsidRPr="001A5018" w:rsidRDefault="00BB59A4">
      <w:pPr>
        <w:rPr>
          <w:rFonts w:cstheme="minorHAnsi"/>
          <w:b/>
          <w:bCs/>
          <w:sz w:val="24"/>
          <w:szCs w:val="24"/>
          <w:u w:val="single"/>
        </w:rPr>
      </w:pPr>
      <w:r w:rsidRPr="001A5018">
        <w:rPr>
          <w:rFonts w:cstheme="minorHAnsi"/>
          <w:b/>
          <w:bCs/>
          <w:sz w:val="24"/>
          <w:szCs w:val="24"/>
          <w:u w:val="single"/>
        </w:rPr>
        <w:t>CONTRACT SCOPE OF WORKS</w:t>
      </w:r>
    </w:p>
    <w:p w14:paraId="2808B0A8" w14:textId="72F1AAF1" w:rsidR="002E7DC5" w:rsidRDefault="00E1312D" w:rsidP="00BC5109">
      <w:pPr>
        <w:spacing w:after="0"/>
        <w:jc w:val="both"/>
        <w:rPr>
          <w:rFonts w:cstheme="minorHAnsi"/>
          <w:sz w:val="24"/>
          <w:szCs w:val="24"/>
        </w:rPr>
      </w:pPr>
      <w:r w:rsidRPr="008406A2">
        <w:rPr>
          <w:rFonts w:cstheme="minorHAnsi"/>
          <w:sz w:val="24"/>
          <w:szCs w:val="24"/>
        </w:rPr>
        <w:t xml:space="preserve">It is intended to remove and replace </w:t>
      </w:r>
      <w:r w:rsidR="004D50CC">
        <w:rPr>
          <w:rFonts w:cstheme="minorHAnsi"/>
          <w:sz w:val="24"/>
          <w:szCs w:val="24"/>
        </w:rPr>
        <w:t xml:space="preserve">several corners and gables within a list of </w:t>
      </w:r>
      <w:r w:rsidR="008634EC" w:rsidRPr="00E54B73">
        <w:rPr>
          <w:rFonts w:cstheme="minorHAnsi"/>
          <w:sz w:val="24"/>
          <w:szCs w:val="24"/>
        </w:rPr>
        <w:t>2</w:t>
      </w:r>
      <w:r w:rsidR="002216C9" w:rsidRPr="00E54B73">
        <w:rPr>
          <w:rFonts w:cstheme="minorHAnsi"/>
          <w:sz w:val="24"/>
          <w:szCs w:val="24"/>
        </w:rPr>
        <w:t>6</w:t>
      </w:r>
      <w:r w:rsidR="004D50CC">
        <w:rPr>
          <w:rFonts w:cstheme="minorHAnsi"/>
          <w:sz w:val="24"/>
          <w:szCs w:val="24"/>
        </w:rPr>
        <w:t xml:space="preserve"> dwellings in </w:t>
      </w:r>
      <w:r w:rsidR="00D00DF8">
        <w:rPr>
          <w:rFonts w:cstheme="minorHAnsi"/>
          <w:sz w:val="24"/>
          <w:szCs w:val="24"/>
        </w:rPr>
        <w:t>B</w:t>
      </w:r>
      <w:r w:rsidR="00342909">
        <w:rPr>
          <w:rFonts w:cstheme="minorHAnsi"/>
          <w:sz w:val="24"/>
          <w:szCs w:val="24"/>
        </w:rPr>
        <w:t>uncrana</w:t>
      </w:r>
      <w:r w:rsidR="00D9713E" w:rsidRPr="00342909">
        <w:rPr>
          <w:rFonts w:cstheme="minorHAnsi"/>
          <w:sz w:val="24"/>
          <w:szCs w:val="24"/>
        </w:rPr>
        <w:t>.</w:t>
      </w:r>
      <w:r w:rsidR="00D9713E">
        <w:rPr>
          <w:rFonts w:cstheme="minorHAnsi"/>
          <w:sz w:val="24"/>
          <w:szCs w:val="24"/>
        </w:rPr>
        <w:t xml:space="preserve"> </w:t>
      </w:r>
      <w:r w:rsidR="00255C56">
        <w:rPr>
          <w:rFonts w:cstheme="minorHAnsi"/>
          <w:sz w:val="24"/>
          <w:szCs w:val="24"/>
        </w:rPr>
        <w:t>I</w:t>
      </w:r>
      <w:r w:rsidR="00D9713E">
        <w:rPr>
          <w:rFonts w:cstheme="minorHAnsi"/>
          <w:sz w:val="24"/>
          <w:szCs w:val="24"/>
        </w:rPr>
        <w:t xml:space="preserve">t is intended to strip </w:t>
      </w:r>
      <w:r w:rsidR="00255C56">
        <w:rPr>
          <w:rFonts w:cstheme="minorHAnsi"/>
          <w:sz w:val="24"/>
          <w:szCs w:val="24"/>
        </w:rPr>
        <w:t xml:space="preserve">each </w:t>
      </w:r>
      <w:r w:rsidR="00D9713E">
        <w:rPr>
          <w:rFonts w:cstheme="minorHAnsi"/>
          <w:sz w:val="24"/>
          <w:szCs w:val="24"/>
        </w:rPr>
        <w:t xml:space="preserve">outer leaf from the </w:t>
      </w:r>
      <w:r w:rsidR="00D31192" w:rsidRPr="008406A2">
        <w:rPr>
          <w:rFonts w:cstheme="minorHAnsi"/>
          <w:sz w:val="24"/>
          <w:szCs w:val="24"/>
        </w:rPr>
        <w:t xml:space="preserve">DPC to </w:t>
      </w:r>
      <w:r w:rsidR="00D9713E">
        <w:rPr>
          <w:rFonts w:cstheme="minorHAnsi"/>
          <w:sz w:val="24"/>
          <w:szCs w:val="24"/>
        </w:rPr>
        <w:t xml:space="preserve">the </w:t>
      </w:r>
      <w:r w:rsidR="00D31192" w:rsidRPr="008406A2">
        <w:rPr>
          <w:rFonts w:cstheme="minorHAnsi"/>
          <w:sz w:val="24"/>
          <w:szCs w:val="24"/>
        </w:rPr>
        <w:t>barge</w:t>
      </w:r>
      <w:r w:rsidR="004D50CC" w:rsidRPr="008406A2">
        <w:rPr>
          <w:rFonts w:cstheme="minorHAnsi"/>
          <w:sz w:val="24"/>
          <w:szCs w:val="24"/>
        </w:rPr>
        <w:t>,</w:t>
      </w:r>
      <w:r w:rsidR="00D31192" w:rsidRPr="008406A2">
        <w:rPr>
          <w:rFonts w:cstheme="minorHAnsi"/>
          <w:sz w:val="24"/>
          <w:szCs w:val="24"/>
        </w:rPr>
        <w:t xml:space="preserve"> </w:t>
      </w:r>
      <w:r w:rsidR="002216C9">
        <w:rPr>
          <w:rFonts w:cstheme="minorHAnsi"/>
          <w:sz w:val="24"/>
          <w:szCs w:val="24"/>
        </w:rPr>
        <w:t>replace the horizontal and vertical DPC, and extend</w:t>
      </w:r>
      <w:r w:rsidR="00255C56">
        <w:rPr>
          <w:rFonts w:cstheme="minorHAnsi"/>
          <w:sz w:val="24"/>
          <w:szCs w:val="24"/>
        </w:rPr>
        <w:t xml:space="preserve"> radon barriers </w:t>
      </w:r>
      <w:r w:rsidR="00D31192" w:rsidRPr="008406A2">
        <w:rPr>
          <w:rFonts w:cstheme="minorHAnsi"/>
          <w:sz w:val="24"/>
          <w:szCs w:val="24"/>
        </w:rPr>
        <w:t>as necessary.</w:t>
      </w:r>
    </w:p>
    <w:p w14:paraId="1031067B" w14:textId="435B7E4A" w:rsidR="00D31192" w:rsidRPr="008406A2" w:rsidRDefault="00C024E7" w:rsidP="00BC5109">
      <w:pPr>
        <w:spacing w:after="0"/>
        <w:jc w:val="both"/>
        <w:rPr>
          <w:rFonts w:cstheme="minorHAnsi"/>
          <w:sz w:val="24"/>
          <w:szCs w:val="24"/>
        </w:rPr>
      </w:pPr>
      <w:r w:rsidRPr="008406A2">
        <w:rPr>
          <w:rFonts w:cstheme="minorHAnsi"/>
          <w:sz w:val="24"/>
          <w:szCs w:val="24"/>
        </w:rPr>
        <w:t xml:space="preserve"> </w:t>
      </w:r>
    </w:p>
    <w:p w14:paraId="1DA40FD3" w14:textId="54FC9E8B" w:rsidR="00D31192" w:rsidRDefault="00C024E7" w:rsidP="00BC5109">
      <w:pPr>
        <w:spacing w:after="0"/>
        <w:jc w:val="both"/>
        <w:rPr>
          <w:rFonts w:cstheme="minorHAnsi"/>
          <w:sz w:val="24"/>
          <w:szCs w:val="24"/>
        </w:rPr>
      </w:pPr>
      <w:r w:rsidRPr="008406A2">
        <w:rPr>
          <w:rFonts w:cstheme="minorHAnsi"/>
          <w:sz w:val="24"/>
          <w:szCs w:val="24"/>
        </w:rPr>
        <w:t xml:space="preserve">These </w:t>
      </w:r>
      <w:r w:rsidR="00D9713E">
        <w:rPr>
          <w:rFonts w:cstheme="minorHAnsi"/>
          <w:sz w:val="24"/>
          <w:szCs w:val="24"/>
        </w:rPr>
        <w:t xml:space="preserve">external </w:t>
      </w:r>
      <w:r w:rsidR="00255C56">
        <w:rPr>
          <w:rFonts w:cstheme="minorHAnsi"/>
          <w:sz w:val="24"/>
          <w:szCs w:val="24"/>
        </w:rPr>
        <w:t xml:space="preserve">block walls are to </w:t>
      </w:r>
      <w:r w:rsidRPr="008406A2">
        <w:rPr>
          <w:rFonts w:cstheme="minorHAnsi"/>
          <w:sz w:val="24"/>
          <w:szCs w:val="24"/>
        </w:rPr>
        <w:t xml:space="preserve">be replaced </w:t>
      </w:r>
      <w:r w:rsidR="004D50CC">
        <w:rPr>
          <w:rFonts w:cstheme="minorHAnsi"/>
          <w:sz w:val="24"/>
          <w:szCs w:val="24"/>
        </w:rPr>
        <w:t xml:space="preserve">like-for-like. The corners of each gable (not </w:t>
      </w:r>
      <w:r w:rsidR="002216C9">
        <w:rPr>
          <w:rFonts w:cstheme="minorHAnsi"/>
          <w:sz w:val="24"/>
          <w:szCs w:val="24"/>
        </w:rPr>
        <w:t xml:space="preserve">to </w:t>
      </w:r>
      <w:r w:rsidR="004D50CC">
        <w:rPr>
          <w:rFonts w:cstheme="minorHAnsi"/>
          <w:sz w:val="24"/>
          <w:szCs w:val="24"/>
        </w:rPr>
        <w:t>receiv</w:t>
      </w:r>
      <w:r w:rsidR="002216C9">
        <w:rPr>
          <w:rFonts w:cstheme="minorHAnsi"/>
          <w:sz w:val="24"/>
          <w:szCs w:val="24"/>
        </w:rPr>
        <w:t>e full demolition</w:t>
      </w:r>
      <w:r w:rsidR="004D50CC">
        <w:rPr>
          <w:rFonts w:cstheme="minorHAnsi"/>
          <w:sz w:val="24"/>
          <w:szCs w:val="24"/>
        </w:rPr>
        <w:t xml:space="preserve"> works)</w:t>
      </w:r>
      <w:r w:rsidR="00E54B73">
        <w:rPr>
          <w:rFonts w:cstheme="minorHAnsi"/>
          <w:sz w:val="24"/>
          <w:szCs w:val="24"/>
        </w:rPr>
        <w:t xml:space="preserve"> and selected for minor repairs</w:t>
      </w:r>
      <w:r w:rsidR="002216C9">
        <w:rPr>
          <w:rFonts w:cstheme="minorHAnsi"/>
          <w:sz w:val="24"/>
          <w:szCs w:val="24"/>
        </w:rPr>
        <w:t xml:space="preserve"> </w:t>
      </w:r>
      <w:r w:rsidR="004D50CC">
        <w:rPr>
          <w:rFonts w:cstheme="minorHAnsi"/>
          <w:sz w:val="24"/>
          <w:szCs w:val="24"/>
        </w:rPr>
        <w:t xml:space="preserve">must be replaced for </w:t>
      </w:r>
      <w:proofErr w:type="gramStart"/>
      <w:r w:rsidR="004D50CC">
        <w:rPr>
          <w:rFonts w:cstheme="minorHAnsi"/>
          <w:sz w:val="24"/>
          <w:szCs w:val="24"/>
        </w:rPr>
        <w:t xml:space="preserve">a distance of </w:t>
      </w:r>
      <w:r w:rsidR="008634EC">
        <w:rPr>
          <w:rFonts w:cstheme="minorHAnsi"/>
          <w:sz w:val="24"/>
          <w:szCs w:val="24"/>
        </w:rPr>
        <w:t>0</w:t>
      </w:r>
      <w:proofErr w:type="gramEnd"/>
      <w:r w:rsidR="008634EC">
        <w:rPr>
          <w:rFonts w:cstheme="minorHAnsi"/>
          <w:sz w:val="24"/>
          <w:szCs w:val="24"/>
        </w:rPr>
        <w:t>.9</w:t>
      </w:r>
      <w:r w:rsidR="004D50CC">
        <w:rPr>
          <w:rFonts w:cstheme="minorHAnsi"/>
          <w:sz w:val="24"/>
          <w:szCs w:val="24"/>
        </w:rPr>
        <w:t xml:space="preserve">m into the front/back </w:t>
      </w:r>
      <w:r w:rsidR="002216C9">
        <w:rPr>
          <w:rFonts w:cstheme="minorHAnsi"/>
          <w:sz w:val="24"/>
          <w:szCs w:val="24"/>
        </w:rPr>
        <w:t>elevations and the gable elevation</w:t>
      </w:r>
      <w:r w:rsidR="004D50CC">
        <w:rPr>
          <w:rFonts w:cstheme="minorHAnsi"/>
          <w:sz w:val="24"/>
          <w:szCs w:val="24"/>
        </w:rPr>
        <w:t xml:space="preserve">. This allowance of </w:t>
      </w:r>
      <w:r w:rsidR="008634EC">
        <w:rPr>
          <w:rFonts w:cstheme="minorHAnsi"/>
          <w:sz w:val="24"/>
          <w:szCs w:val="24"/>
        </w:rPr>
        <w:t>0.9</w:t>
      </w:r>
      <w:r w:rsidR="004D50CC">
        <w:rPr>
          <w:rFonts w:cstheme="minorHAnsi"/>
          <w:sz w:val="24"/>
          <w:szCs w:val="24"/>
        </w:rPr>
        <w:t>m is to be used to tie into existing blockwork on the front/back and gable elevations. All new blockworks will receive a new smooth render to match the remainder of the property.  On</w:t>
      </w:r>
      <w:r w:rsidR="00BB59A4" w:rsidRPr="008406A2">
        <w:rPr>
          <w:rFonts w:cstheme="minorHAnsi"/>
          <w:sz w:val="24"/>
          <w:szCs w:val="24"/>
        </w:rPr>
        <w:t xml:space="preserve"> completion, </w:t>
      </w:r>
      <w:r w:rsidR="00353E1B">
        <w:rPr>
          <w:rFonts w:cstheme="minorHAnsi"/>
          <w:sz w:val="24"/>
          <w:szCs w:val="24"/>
        </w:rPr>
        <w:t xml:space="preserve">all </w:t>
      </w:r>
      <w:r w:rsidR="00BB59A4" w:rsidRPr="008406A2">
        <w:rPr>
          <w:rFonts w:cstheme="minorHAnsi"/>
          <w:sz w:val="24"/>
          <w:szCs w:val="24"/>
        </w:rPr>
        <w:t>propert</w:t>
      </w:r>
      <w:r w:rsidR="004D50CC">
        <w:rPr>
          <w:rFonts w:cstheme="minorHAnsi"/>
          <w:sz w:val="24"/>
          <w:szCs w:val="24"/>
        </w:rPr>
        <w:t>y gutters/fascia/soffits</w:t>
      </w:r>
      <w:r w:rsidR="00BB59A4" w:rsidRPr="008406A2">
        <w:rPr>
          <w:rFonts w:cstheme="minorHAnsi"/>
          <w:sz w:val="24"/>
          <w:szCs w:val="24"/>
        </w:rPr>
        <w:t xml:space="preserve"> will be </w:t>
      </w:r>
      <w:r w:rsidR="004D50CC">
        <w:rPr>
          <w:rFonts w:cstheme="minorHAnsi"/>
          <w:sz w:val="24"/>
          <w:szCs w:val="24"/>
        </w:rPr>
        <w:t>emptied/cleaned</w:t>
      </w:r>
      <w:r w:rsidR="00BB59A4" w:rsidRPr="008406A2">
        <w:rPr>
          <w:rFonts w:cstheme="minorHAnsi"/>
          <w:sz w:val="24"/>
          <w:szCs w:val="24"/>
        </w:rPr>
        <w:t>.</w:t>
      </w:r>
    </w:p>
    <w:p w14:paraId="78F5014F" w14:textId="77777777" w:rsidR="00BC5109" w:rsidRPr="008406A2" w:rsidRDefault="00BC5109" w:rsidP="00BC5109">
      <w:pPr>
        <w:spacing w:after="0"/>
        <w:jc w:val="both"/>
        <w:rPr>
          <w:rFonts w:cstheme="minorHAnsi"/>
          <w:sz w:val="24"/>
          <w:szCs w:val="24"/>
        </w:rPr>
      </w:pPr>
    </w:p>
    <w:p w14:paraId="165A2CA0" w14:textId="6F0E0E71" w:rsidR="00D6036F" w:rsidRPr="001A5018" w:rsidRDefault="001105A6" w:rsidP="00D31192">
      <w:pPr>
        <w:jc w:val="both"/>
        <w:rPr>
          <w:rFonts w:cstheme="minorHAnsi"/>
          <w:b/>
          <w:bCs/>
          <w:sz w:val="24"/>
          <w:szCs w:val="24"/>
        </w:rPr>
      </w:pPr>
      <w:r w:rsidRPr="001A5018">
        <w:rPr>
          <w:rFonts w:cstheme="minorHAnsi"/>
          <w:b/>
          <w:bCs/>
          <w:sz w:val="24"/>
          <w:szCs w:val="24"/>
        </w:rPr>
        <w:t>1.0</w:t>
      </w:r>
      <w:r w:rsidRPr="001A5018">
        <w:rPr>
          <w:rFonts w:cstheme="minorHAnsi"/>
          <w:b/>
          <w:bCs/>
          <w:sz w:val="24"/>
          <w:szCs w:val="24"/>
        </w:rPr>
        <w:tab/>
      </w:r>
      <w:r w:rsidR="00D6036F" w:rsidRPr="001A5018">
        <w:rPr>
          <w:rFonts w:cstheme="minorHAnsi"/>
          <w:b/>
          <w:bCs/>
          <w:sz w:val="24"/>
          <w:szCs w:val="24"/>
        </w:rPr>
        <w:t xml:space="preserve">DEMOLITION </w:t>
      </w:r>
    </w:p>
    <w:p w14:paraId="1CED3197" w14:textId="21ECB274" w:rsidR="00D6036F" w:rsidRDefault="004D50CC" w:rsidP="00BC5109">
      <w:pPr>
        <w:spacing w:after="0"/>
        <w:jc w:val="both"/>
        <w:rPr>
          <w:rFonts w:cstheme="minorHAnsi"/>
          <w:sz w:val="24"/>
          <w:szCs w:val="24"/>
        </w:rPr>
      </w:pPr>
      <w:r>
        <w:rPr>
          <w:rFonts w:cstheme="minorHAnsi"/>
          <w:sz w:val="24"/>
          <w:szCs w:val="24"/>
        </w:rPr>
        <w:t>Blockwork removal</w:t>
      </w:r>
      <w:r w:rsidR="00D6036F" w:rsidRPr="008406A2">
        <w:rPr>
          <w:rFonts w:cstheme="minorHAnsi"/>
          <w:sz w:val="24"/>
          <w:szCs w:val="24"/>
        </w:rPr>
        <w:t xml:space="preserve"> </w:t>
      </w:r>
      <w:r w:rsidR="002216C9">
        <w:rPr>
          <w:rFonts w:cstheme="minorHAnsi"/>
          <w:sz w:val="24"/>
          <w:szCs w:val="24"/>
        </w:rPr>
        <w:t xml:space="preserve">shall be carried out in accordance with HSA and Waste Management Compliance, or any other relevant code of practice, and shall be carried out carefully </w:t>
      </w:r>
      <w:proofErr w:type="gramStart"/>
      <w:r w:rsidR="002216C9">
        <w:rPr>
          <w:rFonts w:cstheme="minorHAnsi"/>
          <w:sz w:val="24"/>
          <w:szCs w:val="24"/>
        </w:rPr>
        <w:t>with regard to</w:t>
      </w:r>
      <w:proofErr w:type="gramEnd"/>
      <w:r w:rsidR="002216C9">
        <w:rPr>
          <w:rFonts w:cstheme="minorHAnsi"/>
          <w:sz w:val="24"/>
          <w:szCs w:val="24"/>
        </w:rPr>
        <w:t xml:space="preserve"> the </w:t>
      </w:r>
      <w:r w:rsidR="00D6036F" w:rsidRPr="008406A2">
        <w:rPr>
          <w:rFonts w:cstheme="minorHAnsi"/>
          <w:sz w:val="24"/>
          <w:szCs w:val="24"/>
        </w:rPr>
        <w:t xml:space="preserve">existing surroundings. </w:t>
      </w:r>
    </w:p>
    <w:p w14:paraId="21E40333" w14:textId="77777777" w:rsidR="002E7DC5" w:rsidRPr="008406A2" w:rsidRDefault="002E7DC5" w:rsidP="00BC5109">
      <w:pPr>
        <w:spacing w:after="0"/>
        <w:jc w:val="both"/>
        <w:rPr>
          <w:rFonts w:cstheme="minorHAnsi"/>
          <w:sz w:val="24"/>
          <w:szCs w:val="24"/>
        </w:rPr>
      </w:pPr>
    </w:p>
    <w:p w14:paraId="63E3284C" w14:textId="2AA48486" w:rsidR="00D6036F" w:rsidRDefault="00D6036F" w:rsidP="00BC5109">
      <w:pPr>
        <w:spacing w:after="0"/>
        <w:jc w:val="both"/>
        <w:rPr>
          <w:rFonts w:cstheme="minorHAnsi"/>
          <w:sz w:val="24"/>
          <w:szCs w:val="24"/>
        </w:rPr>
      </w:pPr>
      <w:r w:rsidRPr="008406A2">
        <w:rPr>
          <w:rFonts w:cstheme="minorHAnsi"/>
          <w:sz w:val="24"/>
          <w:szCs w:val="24"/>
        </w:rPr>
        <w:t xml:space="preserve">The order and method of each </w:t>
      </w:r>
      <w:r w:rsidR="004D50CC">
        <w:rPr>
          <w:rFonts w:cstheme="minorHAnsi"/>
          <w:sz w:val="24"/>
          <w:szCs w:val="24"/>
        </w:rPr>
        <w:t>removal</w:t>
      </w:r>
      <w:r w:rsidR="00255C56">
        <w:rPr>
          <w:rFonts w:cstheme="minorHAnsi"/>
          <w:sz w:val="24"/>
          <w:szCs w:val="24"/>
        </w:rPr>
        <w:t xml:space="preserve"> </w:t>
      </w:r>
      <w:r w:rsidRPr="008406A2">
        <w:rPr>
          <w:rFonts w:cstheme="minorHAnsi"/>
          <w:sz w:val="24"/>
          <w:szCs w:val="24"/>
        </w:rPr>
        <w:t xml:space="preserve">operation </w:t>
      </w:r>
      <w:r w:rsidR="004D50CC">
        <w:rPr>
          <w:rFonts w:cstheme="minorHAnsi"/>
          <w:sz w:val="24"/>
          <w:szCs w:val="24"/>
        </w:rPr>
        <w:t>will</w:t>
      </w:r>
      <w:r w:rsidRPr="008406A2">
        <w:rPr>
          <w:rFonts w:cstheme="minorHAnsi"/>
          <w:sz w:val="24"/>
          <w:szCs w:val="24"/>
        </w:rPr>
        <w:t xml:space="preserve"> be submitted to the DCC Engineer for review </w:t>
      </w:r>
      <w:r w:rsidR="004D50CC">
        <w:rPr>
          <w:rFonts w:cstheme="minorHAnsi"/>
          <w:sz w:val="24"/>
          <w:szCs w:val="24"/>
        </w:rPr>
        <w:t>before</w:t>
      </w:r>
      <w:r w:rsidRPr="008406A2">
        <w:rPr>
          <w:rFonts w:cstheme="minorHAnsi"/>
          <w:sz w:val="24"/>
          <w:szCs w:val="24"/>
        </w:rPr>
        <w:t xml:space="preserve"> commencement. This </w:t>
      </w:r>
      <w:r w:rsidR="00255C56">
        <w:rPr>
          <w:rFonts w:cstheme="minorHAnsi"/>
          <w:sz w:val="24"/>
          <w:szCs w:val="24"/>
        </w:rPr>
        <w:t>must</w:t>
      </w:r>
      <w:r w:rsidRPr="008406A2">
        <w:rPr>
          <w:rFonts w:cstheme="minorHAnsi"/>
          <w:sz w:val="24"/>
          <w:szCs w:val="24"/>
        </w:rPr>
        <w:t xml:space="preserve"> include proposed methods </w:t>
      </w:r>
      <w:r w:rsidR="004D50CC">
        <w:rPr>
          <w:rFonts w:cstheme="minorHAnsi"/>
          <w:sz w:val="24"/>
          <w:szCs w:val="24"/>
        </w:rPr>
        <w:t>for</w:t>
      </w:r>
      <w:r w:rsidRPr="008406A2">
        <w:rPr>
          <w:rFonts w:cstheme="minorHAnsi"/>
          <w:sz w:val="24"/>
          <w:szCs w:val="24"/>
        </w:rPr>
        <w:t xml:space="preserve"> propping, shoring, </w:t>
      </w:r>
      <w:r w:rsidR="004D50CC">
        <w:rPr>
          <w:rFonts w:cstheme="minorHAnsi"/>
          <w:sz w:val="24"/>
          <w:szCs w:val="24"/>
        </w:rPr>
        <w:t>or protecting</w:t>
      </w:r>
      <w:r w:rsidRPr="008406A2">
        <w:rPr>
          <w:rFonts w:cstheme="minorHAnsi"/>
          <w:sz w:val="24"/>
          <w:szCs w:val="24"/>
        </w:rPr>
        <w:t xml:space="preserve"> adjoining areas</w:t>
      </w:r>
      <w:r w:rsidR="00255C56">
        <w:rPr>
          <w:rFonts w:cstheme="minorHAnsi"/>
          <w:sz w:val="24"/>
          <w:szCs w:val="24"/>
        </w:rPr>
        <w:t xml:space="preserve"> and</w:t>
      </w:r>
      <w:r w:rsidRPr="008406A2">
        <w:rPr>
          <w:rFonts w:cstheme="minorHAnsi"/>
          <w:sz w:val="24"/>
          <w:szCs w:val="24"/>
        </w:rPr>
        <w:t xml:space="preserve"> property</w:t>
      </w:r>
      <w:r w:rsidR="00BB59A4" w:rsidRPr="008406A2">
        <w:rPr>
          <w:rFonts w:cstheme="minorHAnsi"/>
          <w:sz w:val="24"/>
          <w:szCs w:val="24"/>
        </w:rPr>
        <w:t xml:space="preserve">. </w:t>
      </w:r>
      <w:r w:rsidRPr="008406A2">
        <w:rPr>
          <w:rFonts w:cstheme="minorHAnsi"/>
          <w:sz w:val="24"/>
          <w:szCs w:val="24"/>
        </w:rPr>
        <w:t xml:space="preserve">Notwithstanding any information in the Contract documents, the onus shall be on the Contractor to visit the site of the works and satisfy </w:t>
      </w:r>
      <w:r w:rsidR="004D50CC" w:rsidRPr="008406A2">
        <w:rPr>
          <w:rFonts w:cstheme="minorHAnsi"/>
          <w:sz w:val="24"/>
          <w:szCs w:val="24"/>
        </w:rPr>
        <w:t>him/herself</w:t>
      </w:r>
      <w:r w:rsidR="00BB59A4" w:rsidRPr="008406A2">
        <w:rPr>
          <w:rFonts w:cstheme="minorHAnsi"/>
          <w:sz w:val="24"/>
          <w:szCs w:val="24"/>
        </w:rPr>
        <w:t xml:space="preserve"> </w:t>
      </w:r>
      <w:r w:rsidRPr="008406A2">
        <w:rPr>
          <w:rFonts w:cstheme="minorHAnsi"/>
          <w:sz w:val="24"/>
          <w:szCs w:val="24"/>
        </w:rPr>
        <w:t xml:space="preserve">as to the nature and extent of the work and all other matters that might influence </w:t>
      </w:r>
      <w:r w:rsidR="000E34D3">
        <w:rPr>
          <w:rFonts w:cstheme="minorHAnsi"/>
          <w:sz w:val="24"/>
          <w:szCs w:val="24"/>
        </w:rPr>
        <w:t xml:space="preserve">the </w:t>
      </w:r>
      <w:r w:rsidRPr="008406A2">
        <w:rPr>
          <w:rFonts w:cstheme="minorHAnsi"/>
          <w:sz w:val="24"/>
          <w:szCs w:val="24"/>
        </w:rPr>
        <w:t>price or time for completion of the</w:t>
      </w:r>
      <w:r w:rsidR="000E34D3">
        <w:rPr>
          <w:rFonts w:cstheme="minorHAnsi"/>
          <w:sz w:val="24"/>
          <w:szCs w:val="24"/>
        </w:rPr>
        <w:t>se</w:t>
      </w:r>
      <w:r w:rsidRPr="008406A2">
        <w:rPr>
          <w:rFonts w:cstheme="minorHAnsi"/>
          <w:sz w:val="24"/>
          <w:szCs w:val="24"/>
        </w:rPr>
        <w:t xml:space="preserve"> works. </w:t>
      </w:r>
    </w:p>
    <w:p w14:paraId="2A51E591" w14:textId="77777777" w:rsidR="002E7DC5" w:rsidRPr="008406A2" w:rsidRDefault="002E7DC5" w:rsidP="00BC5109">
      <w:pPr>
        <w:spacing w:after="0"/>
        <w:jc w:val="both"/>
        <w:rPr>
          <w:rFonts w:cstheme="minorHAnsi"/>
          <w:sz w:val="24"/>
          <w:szCs w:val="24"/>
        </w:rPr>
      </w:pPr>
    </w:p>
    <w:p w14:paraId="4D333D8A" w14:textId="073923A3" w:rsidR="00D6036F" w:rsidRDefault="00D6036F" w:rsidP="00BC5109">
      <w:pPr>
        <w:spacing w:after="0"/>
        <w:jc w:val="both"/>
        <w:rPr>
          <w:rFonts w:cstheme="minorHAnsi"/>
          <w:sz w:val="24"/>
          <w:szCs w:val="24"/>
        </w:rPr>
      </w:pPr>
      <w:r w:rsidRPr="008406A2">
        <w:rPr>
          <w:rFonts w:cstheme="minorHAnsi"/>
          <w:sz w:val="24"/>
          <w:szCs w:val="24"/>
        </w:rPr>
        <w:t xml:space="preserve">The </w:t>
      </w:r>
      <w:r w:rsidR="004D50CC">
        <w:rPr>
          <w:rFonts w:cstheme="minorHAnsi"/>
          <w:sz w:val="24"/>
          <w:szCs w:val="24"/>
        </w:rPr>
        <w:t>blockwork removal</w:t>
      </w:r>
      <w:r w:rsidRPr="008406A2">
        <w:rPr>
          <w:rFonts w:cstheme="minorHAnsi"/>
          <w:sz w:val="24"/>
          <w:szCs w:val="24"/>
        </w:rPr>
        <w:t xml:space="preserve"> shall be </w:t>
      </w:r>
      <w:r w:rsidR="004D50CC">
        <w:rPr>
          <w:rFonts w:cstheme="minorHAnsi"/>
          <w:sz w:val="24"/>
          <w:szCs w:val="24"/>
        </w:rPr>
        <w:t>done without damaging the retained property</w:t>
      </w:r>
      <w:r w:rsidR="002216C9">
        <w:rPr>
          <w:rFonts w:cstheme="minorHAnsi"/>
          <w:sz w:val="24"/>
          <w:szCs w:val="24"/>
        </w:rPr>
        <w:t xml:space="preserve"> (gardens/walls, sheds, etc.)</w:t>
      </w:r>
      <w:r w:rsidR="004D50CC">
        <w:rPr>
          <w:rFonts w:cstheme="minorHAnsi"/>
          <w:sz w:val="24"/>
          <w:szCs w:val="24"/>
        </w:rPr>
        <w:t xml:space="preserve"> or adjoining public areas (footpaths and roads</w:t>
      </w:r>
      <w:r w:rsidR="00255C56">
        <w:rPr>
          <w:rFonts w:cstheme="minorHAnsi"/>
          <w:sz w:val="24"/>
          <w:szCs w:val="24"/>
        </w:rPr>
        <w:t>)</w:t>
      </w:r>
      <w:r w:rsidRPr="008406A2">
        <w:rPr>
          <w:rFonts w:cstheme="minorHAnsi"/>
          <w:sz w:val="24"/>
          <w:szCs w:val="24"/>
        </w:rPr>
        <w:t xml:space="preserve">. If damage should occur through negligence in the carrying out of this </w:t>
      </w:r>
      <w:r w:rsidR="004D50CC">
        <w:rPr>
          <w:rFonts w:cstheme="minorHAnsi"/>
          <w:sz w:val="24"/>
          <w:szCs w:val="24"/>
        </w:rPr>
        <w:t>blockwork removal</w:t>
      </w:r>
      <w:r w:rsidRPr="008406A2">
        <w:rPr>
          <w:rFonts w:cstheme="minorHAnsi"/>
          <w:sz w:val="24"/>
          <w:szCs w:val="24"/>
        </w:rPr>
        <w:t>, the contractor shall reinstate and make good at his</w:t>
      </w:r>
      <w:r w:rsidR="00BB59A4" w:rsidRPr="008406A2">
        <w:rPr>
          <w:rFonts w:cstheme="minorHAnsi"/>
          <w:sz w:val="24"/>
          <w:szCs w:val="24"/>
        </w:rPr>
        <w:t>/her</w:t>
      </w:r>
      <w:r w:rsidRPr="008406A2">
        <w:rPr>
          <w:rFonts w:cstheme="minorHAnsi"/>
          <w:sz w:val="24"/>
          <w:szCs w:val="24"/>
        </w:rPr>
        <w:t xml:space="preserve"> own expense. Any such reinstatement shall be executed with materials and workmanship to match the existing</w:t>
      </w:r>
      <w:r w:rsidR="00BB59A4" w:rsidRPr="008406A2">
        <w:rPr>
          <w:rFonts w:cstheme="minorHAnsi"/>
          <w:sz w:val="24"/>
          <w:szCs w:val="24"/>
        </w:rPr>
        <w:t>.</w:t>
      </w:r>
    </w:p>
    <w:p w14:paraId="3D7586D5" w14:textId="77777777" w:rsidR="00BC5109" w:rsidRPr="008406A2" w:rsidRDefault="00BC5109" w:rsidP="00BC5109">
      <w:pPr>
        <w:spacing w:after="0"/>
        <w:jc w:val="both"/>
        <w:rPr>
          <w:rFonts w:cstheme="minorHAnsi"/>
          <w:sz w:val="24"/>
          <w:szCs w:val="24"/>
        </w:rPr>
      </w:pPr>
    </w:p>
    <w:p w14:paraId="65B2489B" w14:textId="4EA08054" w:rsidR="00D6036F" w:rsidRPr="00E66E77" w:rsidRDefault="001105A6" w:rsidP="001105A6">
      <w:pPr>
        <w:ind w:firstLine="720"/>
        <w:jc w:val="both"/>
        <w:rPr>
          <w:rFonts w:cstheme="minorHAnsi"/>
          <w:sz w:val="24"/>
          <w:szCs w:val="24"/>
        </w:rPr>
      </w:pPr>
      <w:r w:rsidRPr="00E66E77">
        <w:rPr>
          <w:rFonts w:cstheme="minorHAnsi"/>
          <w:sz w:val="24"/>
          <w:szCs w:val="24"/>
        </w:rPr>
        <w:t>1.1</w:t>
      </w:r>
      <w:r w:rsidRPr="00E66E77">
        <w:rPr>
          <w:rFonts w:cstheme="minorHAnsi"/>
          <w:sz w:val="24"/>
          <w:szCs w:val="24"/>
        </w:rPr>
        <w:tab/>
      </w:r>
      <w:r w:rsidR="00D6036F" w:rsidRPr="00E66E77">
        <w:rPr>
          <w:rFonts w:cstheme="minorHAnsi"/>
          <w:sz w:val="24"/>
          <w:szCs w:val="24"/>
        </w:rPr>
        <w:t xml:space="preserve">SUPERVISION </w:t>
      </w:r>
    </w:p>
    <w:p w14:paraId="6342B1C5" w14:textId="1D1F36C5" w:rsidR="00BC5109" w:rsidRDefault="004D50CC" w:rsidP="00BC5109">
      <w:pPr>
        <w:spacing w:after="0"/>
        <w:jc w:val="both"/>
        <w:rPr>
          <w:rFonts w:cstheme="minorHAnsi"/>
          <w:sz w:val="24"/>
          <w:szCs w:val="24"/>
        </w:rPr>
      </w:pPr>
      <w:r>
        <w:rPr>
          <w:rFonts w:cstheme="minorHAnsi"/>
          <w:sz w:val="24"/>
          <w:szCs w:val="24"/>
        </w:rPr>
        <w:t>All blockwork removal</w:t>
      </w:r>
      <w:r w:rsidR="00D6036F" w:rsidRPr="008406A2">
        <w:rPr>
          <w:rFonts w:cstheme="minorHAnsi"/>
          <w:sz w:val="24"/>
          <w:szCs w:val="24"/>
        </w:rPr>
        <w:t xml:space="preserve"> work to be carried out under the supervision of a responsible and </w:t>
      </w:r>
      <w:r w:rsidRPr="008406A2">
        <w:rPr>
          <w:rFonts w:cstheme="minorHAnsi"/>
          <w:sz w:val="24"/>
          <w:szCs w:val="24"/>
        </w:rPr>
        <w:t>competent</w:t>
      </w:r>
      <w:r>
        <w:rPr>
          <w:rFonts w:cstheme="minorHAnsi"/>
          <w:sz w:val="24"/>
          <w:szCs w:val="24"/>
        </w:rPr>
        <w:t>/</w:t>
      </w:r>
      <w:r w:rsidRPr="008406A2">
        <w:rPr>
          <w:rFonts w:cstheme="minorHAnsi"/>
          <w:sz w:val="24"/>
          <w:szCs w:val="24"/>
        </w:rPr>
        <w:t>experienced</w:t>
      </w:r>
      <w:r w:rsidR="00D6036F" w:rsidRPr="008406A2">
        <w:rPr>
          <w:rFonts w:cstheme="minorHAnsi"/>
          <w:sz w:val="24"/>
          <w:szCs w:val="24"/>
        </w:rPr>
        <w:t xml:space="preserve"> </w:t>
      </w:r>
      <w:r>
        <w:rPr>
          <w:rFonts w:cstheme="minorHAnsi"/>
          <w:sz w:val="24"/>
          <w:szCs w:val="24"/>
        </w:rPr>
        <w:t xml:space="preserve">person </w:t>
      </w:r>
      <w:r w:rsidR="00D6036F" w:rsidRPr="008406A2">
        <w:rPr>
          <w:rFonts w:cstheme="minorHAnsi"/>
          <w:sz w:val="24"/>
          <w:szCs w:val="24"/>
        </w:rPr>
        <w:t xml:space="preserve">who shall ensure that adequate safety precautions are taken, and that all necessary statutory regulations are adhered to. Before commencement of works, the Contractor is to advise the Client in writing of the name and contact details of the Contractor’s Site Manager. </w:t>
      </w:r>
    </w:p>
    <w:p w14:paraId="71FAFE7E" w14:textId="77777777" w:rsidR="004D50CC" w:rsidRDefault="004D50CC" w:rsidP="00BC5109">
      <w:pPr>
        <w:spacing w:after="0"/>
        <w:jc w:val="both"/>
        <w:rPr>
          <w:rFonts w:cstheme="minorHAnsi"/>
          <w:sz w:val="24"/>
          <w:szCs w:val="24"/>
        </w:rPr>
      </w:pPr>
    </w:p>
    <w:p w14:paraId="508C5448" w14:textId="77777777" w:rsidR="00D00DF8" w:rsidRDefault="00D00DF8" w:rsidP="00BC5109">
      <w:pPr>
        <w:spacing w:after="0"/>
        <w:jc w:val="both"/>
        <w:rPr>
          <w:rFonts w:cstheme="minorHAnsi"/>
          <w:sz w:val="24"/>
          <w:szCs w:val="24"/>
        </w:rPr>
      </w:pPr>
    </w:p>
    <w:p w14:paraId="6873B691" w14:textId="77777777" w:rsidR="00B33D7F" w:rsidRPr="008406A2" w:rsidRDefault="00B33D7F" w:rsidP="00BC5109">
      <w:pPr>
        <w:spacing w:after="0"/>
        <w:jc w:val="both"/>
        <w:rPr>
          <w:rFonts w:cstheme="minorHAnsi"/>
          <w:sz w:val="24"/>
          <w:szCs w:val="24"/>
        </w:rPr>
      </w:pPr>
    </w:p>
    <w:p w14:paraId="24AFD20C" w14:textId="145C1FF6" w:rsidR="00D6036F" w:rsidRPr="00E66E77" w:rsidRDefault="001105A6" w:rsidP="001105A6">
      <w:pPr>
        <w:ind w:firstLine="720"/>
        <w:jc w:val="both"/>
        <w:rPr>
          <w:rFonts w:cstheme="minorHAnsi"/>
          <w:sz w:val="24"/>
          <w:szCs w:val="24"/>
        </w:rPr>
      </w:pPr>
      <w:r w:rsidRPr="00E66E77">
        <w:rPr>
          <w:rFonts w:cstheme="minorHAnsi"/>
          <w:sz w:val="24"/>
          <w:szCs w:val="24"/>
        </w:rPr>
        <w:lastRenderedPageBreak/>
        <w:t>1.2</w:t>
      </w:r>
      <w:r w:rsidRPr="00E66E77">
        <w:rPr>
          <w:rFonts w:cstheme="minorHAnsi"/>
          <w:sz w:val="24"/>
          <w:szCs w:val="24"/>
        </w:rPr>
        <w:tab/>
      </w:r>
      <w:r w:rsidR="00D6036F" w:rsidRPr="00E66E77">
        <w:rPr>
          <w:rFonts w:cstheme="minorHAnsi"/>
          <w:sz w:val="24"/>
          <w:szCs w:val="24"/>
        </w:rPr>
        <w:t xml:space="preserve">SAFETY </w:t>
      </w:r>
    </w:p>
    <w:p w14:paraId="3EE16B3C" w14:textId="746C0340" w:rsidR="00D6036F" w:rsidRPr="008406A2" w:rsidRDefault="00D6036F" w:rsidP="00D31192">
      <w:pPr>
        <w:jc w:val="both"/>
        <w:rPr>
          <w:rFonts w:cstheme="minorHAnsi"/>
          <w:sz w:val="24"/>
          <w:szCs w:val="24"/>
        </w:rPr>
      </w:pPr>
      <w:r w:rsidRPr="008406A2">
        <w:rPr>
          <w:rFonts w:cstheme="minorHAnsi"/>
          <w:sz w:val="24"/>
          <w:szCs w:val="24"/>
        </w:rPr>
        <w:t xml:space="preserve">The Contractor shall perform the </w:t>
      </w:r>
      <w:r w:rsidR="004D50CC">
        <w:rPr>
          <w:rFonts w:cstheme="minorHAnsi"/>
          <w:sz w:val="24"/>
          <w:szCs w:val="24"/>
        </w:rPr>
        <w:t>blockwork removal</w:t>
      </w:r>
      <w:r w:rsidRPr="008406A2">
        <w:rPr>
          <w:rFonts w:cstheme="minorHAnsi"/>
          <w:sz w:val="24"/>
          <w:szCs w:val="24"/>
        </w:rPr>
        <w:t xml:space="preserve"> works in accordance with </w:t>
      </w:r>
      <w:r w:rsidR="004D50CC">
        <w:rPr>
          <w:rFonts w:cstheme="minorHAnsi"/>
          <w:sz w:val="24"/>
          <w:szCs w:val="24"/>
        </w:rPr>
        <w:t xml:space="preserve">the </w:t>
      </w:r>
      <w:r w:rsidRPr="008406A2">
        <w:rPr>
          <w:rFonts w:cstheme="minorHAnsi"/>
          <w:sz w:val="24"/>
          <w:szCs w:val="24"/>
        </w:rPr>
        <w:t>Safety, Health and Welfare at Work (Construction) Regulations 2013</w:t>
      </w:r>
      <w:r w:rsidR="001105A6" w:rsidRPr="008406A2">
        <w:rPr>
          <w:rFonts w:cstheme="minorHAnsi"/>
          <w:sz w:val="24"/>
          <w:szCs w:val="24"/>
        </w:rPr>
        <w:t xml:space="preserve"> and shall c</w:t>
      </w:r>
      <w:r w:rsidRPr="008406A2">
        <w:rPr>
          <w:rFonts w:cstheme="minorHAnsi"/>
          <w:sz w:val="24"/>
          <w:szCs w:val="24"/>
        </w:rPr>
        <w:t xml:space="preserve">arry out </w:t>
      </w:r>
      <w:r w:rsidR="001105A6" w:rsidRPr="008406A2">
        <w:rPr>
          <w:rFonts w:cstheme="minorHAnsi"/>
          <w:sz w:val="24"/>
          <w:szCs w:val="24"/>
        </w:rPr>
        <w:t>this</w:t>
      </w:r>
      <w:r w:rsidR="004D50CC" w:rsidRPr="008406A2">
        <w:rPr>
          <w:rFonts w:cstheme="minorHAnsi"/>
          <w:sz w:val="24"/>
          <w:szCs w:val="24"/>
        </w:rPr>
        <w:t xml:space="preserve"> </w:t>
      </w:r>
      <w:r w:rsidRPr="008406A2">
        <w:rPr>
          <w:rFonts w:cstheme="minorHAnsi"/>
          <w:sz w:val="24"/>
          <w:szCs w:val="24"/>
        </w:rPr>
        <w:t>work in such a manner as to cause the minimum inconvenience to the</w:t>
      </w:r>
      <w:r w:rsidR="004D50CC" w:rsidRPr="008406A2">
        <w:rPr>
          <w:rFonts w:cstheme="minorHAnsi"/>
          <w:sz w:val="24"/>
          <w:szCs w:val="24"/>
        </w:rPr>
        <w:t xml:space="preserve"> </w:t>
      </w:r>
      <w:r w:rsidRPr="008406A2">
        <w:rPr>
          <w:rFonts w:cstheme="minorHAnsi"/>
          <w:sz w:val="24"/>
          <w:szCs w:val="24"/>
        </w:rPr>
        <w:t>public and</w:t>
      </w:r>
      <w:r w:rsidR="00255C56">
        <w:rPr>
          <w:rFonts w:cstheme="minorHAnsi"/>
          <w:sz w:val="24"/>
          <w:szCs w:val="24"/>
        </w:rPr>
        <w:t xml:space="preserve"> </w:t>
      </w:r>
      <w:r w:rsidRPr="008406A2">
        <w:rPr>
          <w:rFonts w:cstheme="minorHAnsi"/>
          <w:sz w:val="24"/>
          <w:szCs w:val="24"/>
        </w:rPr>
        <w:t>adjoining property occupants.</w:t>
      </w:r>
      <w:r w:rsidR="001105A6" w:rsidRPr="008406A2">
        <w:rPr>
          <w:rFonts w:cstheme="minorHAnsi"/>
          <w:sz w:val="24"/>
          <w:szCs w:val="24"/>
        </w:rPr>
        <w:t xml:space="preserve"> The contractor shall provide and maintain all necessary temporary fencing, hoardings, fans, planked footways, guard rails, gantries, and the like </w:t>
      </w:r>
      <w:r w:rsidR="004D50CC">
        <w:rPr>
          <w:rFonts w:cstheme="minorHAnsi"/>
          <w:sz w:val="24"/>
          <w:szCs w:val="24"/>
        </w:rPr>
        <w:t>to protect the public and meet</w:t>
      </w:r>
      <w:r w:rsidR="001105A6" w:rsidRPr="008406A2">
        <w:rPr>
          <w:rFonts w:cstheme="minorHAnsi"/>
          <w:sz w:val="24"/>
          <w:szCs w:val="24"/>
        </w:rPr>
        <w:t xml:space="preserve"> the requirements </w:t>
      </w:r>
      <w:r w:rsidR="002216C9">
        <w:rPr>
          <w:rFonts w:cstheme="minorHAnsi"/>
          <w:sz w:val="24"/>
          <w:szCs w:val="24"/>
        </w:rPr>
        <w:t>of</w:t>
      </w:r>
      <w:r w:rsidR="001105A6" w:rsidRPr="008406A2">
        <w:rPr>
          <w:rFonts w:cstheme="minorHAnsi"/>
          <w:sz w:val="24"/>
          <w:szCs w:val="24"/>
        </w:rPr>
        <w:t xml:space="preserve"> the Local Authority. </w:t>
      </w:r>
      <w:r w:rsidR="00255C56">
        <w:rPr>
          <w:rFonts w:cstheme="minorHAnsi"/>
          <w:sz w:val="24"/>
          <w:szCs w:val="24"/>
        </w:rPr>
        <w:t>Please a</w:t>
      </w:r>
      <w:r w:rsidR="001105A6" w:rsidRPr="008406A2">
        <w:rPr>
          <w:rFonts w:cstheme="minorHAnsi"/>
          <w:sz w:val="24"/>
          <w:szCs w:val="24"/>
        </w:rPr>
        <w:t xml:space="preserve">llow for </w:t>
      </w:r>
      <w:r w:rsidR="002216C9">
        <w:rPr>
          <w:rFonts w:cstheme="minorHAnsi"/>
          <w:sz w:val="24"/>
          <w:szCs w:val="24"/>
        </w:rPr>
        <w:t>the alteration, shifting, and adaptation of</w:t>
      </w:r>
      <w:r w:rsidR="001105A6" w:rsidRPr="008406A2">
        <w:rPr>
          <w:rFonts w:cstheme="minorHAnsi"/>
          <w:sz w:val="24"/>
          <w:szCs w:val="24"/>
        </w:rPr>
        <w:t xml:space="preserve"> </w:t>
      </w:r>
      <w:r w:rsidR="00255C56">
        <w:rPr>
          <w:rFonts w:cstheme="minorHAnsi"/>
          <w:sz w:val="24"/>
          <w:szCs w:val="24"/>
        </w:rPr>
        <w:t xml:space="preserve">these </w:t>
      </w:r>
      <w:r w:rsidR="004D50CC">
        <w:rPr>
          <w:rFonts w:cstheme="minorHAnsi"/>
          <w:sz w:val="24"/>
          <w:szCs w:val="24"/>
        </w:rPr>
        <w:t xml:space="preserve">barriers/hoardings </w:t>
      </w:r>
      <w:r w:rsidR="001105A6" w:rsidRPr="008406A2">
        <w:rPr>
          <w:rFonts w:cstheme="minorHAnsi"/>
          <w:sz w:val="24"/>
          <w:szCs w:val="24"/>
        </w:rPr>
        <w:t xml:space="preserve">as necessary. </w:t>
      </w:r>
      <w:r w:rsidRPr="008406A2">
        <w:rPr>
          <w:rFonts w:cstheme="minorHAnsi"/>
          <w:sz w:val="24"/>
          <w:szCs w:val="24"/>
        </w:rPr>
        <w:t>The Contractor will be held responsible for any claim that may arise from disregarding this clause.</w:t>
      </w:r>
    </w:p>
    <w:p w14:paraId="501642C7" w14:textId="7C34C86B" w:rsidR="001105A6" w:rsidRPr="00E66E77" w:rsidRDefault="001105A6" w:rsidP="001105A6">
      <w:pPr>
        <w:ind w:firstLine="720"/>
        <w:jc w:val="both"/>
        <w:rPr>
          <w:rFonts w:cstheme="minorHAnsi"/>
          <w:sz w:val="24"/>
          <w:szCs w:val="24"/>
        </w:rPr>
      </w:pPr>
      <w:r w:rsidRPr="00E66E77">
        <w:rPr>
          <w:rFonts w:cstheme="minorHAnsi"/>
          <w:sz w:val="24"/>
          <w:szCs w:val="24"/>
        </w:rPr>
        <w:t>1.3</w:t>
      </w:r>
      <w:r w:rsidRPr="00E66E77">
        <w:rPr>
          <w:rFonts w:cstheme="minorHAnsi"/>
          <w:sz w:val="24"/>
          <w:szCs w:val="24"/>
        </w:rPr>
        <w:tab/>
      </w:r>
      <w:r w:rsidR="00D6036F" w:rsidRPr="00E66E77">
        <w:rPr>
          <w:rFonts w:cstheme="minorHAnsi"/>
          <w:sz w:val="24"/>
          <w:szCs w:val="24"/>
        </w:rPr>
        <w:t xml:space="preserve">METHODS OF </w:t>
      </w:r>
      <w:r w:rsidR="004D50CC">
        <w:rPr>
          <w:rFonts w:cstheme="minorHAnsi"/>
          <w:sz w:val="24"/>
          <w:szCs w:val="24"/>
        </w:rPr>
        <w:t>BLOCKWORK REMOVAL</w:t>
      </w:r>
      <w:r w:rsidR="00D6036F" w:rsidRPr="00E66E77">
        <w:rPr>
          <w:rFonts w:cstheme="minorHAnsi"/>
          <w:sz w:val="24"/>
          <w:szCs w:val="24"/>
        </w:rPr>
        <w:t xml:space="preserve"> </w:t>
      </w:r>
    </w:p>
    <w:p w14:paraId="0A2D891C" w14:textId="7FDB2F1C" w:rsidR="001105A6" w:rsidRPr="008406A2" w:rsidRDefault="00D6036F" w:rsidP="00D31192">
      <w:pPr>
        <w:jc w:val="both"/>
        <w:rPr>
          <w:rFonts w:cstheme="minorHAnsi"/>
          <w:sz w:val="24"/>
          <w:szCs w:val="24"/>
        </w:rPr>
      </w:pPr>
      <w:r w:rsidRPr="008406A2">
        <w:rPr>
          <w:rFonts w:cstheme="minorHAnsi"/>
          <w:sz w:val="24"/>
          <w:szCs w:val="24"/>
        </w:rPr>
        <w:t xml:space="preserve">The Contractor shall indicate </w:t>
      </w:r>
      <w:r w:rsidR="004D50CC">
        <w:rPr>
          <w:rFonts w:cstheme="minorHAnsi"/>
          <w:sz w:val="24"/>
          <w:szCs w:val="24"/>
        </w:rPr>
        <w:t>in the Method Statement in writing the manner of blockwork removal, i.e.,</w:t>
      </w:r>
      <w:r w:rsidRPr="008406A2">
        <w:rPr>
          <w:rFonts w:cstheme="minorHAnsi"/>
          <w:sz w:val="24"/>
          <w:szCs w:val="24"/>
        </w:rPr>
        <w:t xml:space="preserve"> machine, mechanical tools, </w:t>
      </w:r>
      <w:r w:rsidR="004D50CC" w:rsidRPr="008406A2">
        <w:rPr>
          <w:rFonts w:cstheme="minorHAnsi"/>
          <w:sz w:val="24"/>
          <w:szCs w:val="24"/>
        </w:rPr>
        <w:t>piece-by-piece</w:t>
      </w:r>
      <w:r w:rsidRPr="008406A2">
        <w:rPr>
          <w:rFonts w:cstheme="minorHAnsi"/>
          <w:sz w:val="24"/>
          <w:szCs w:val="24"/>
        </w:rPr>
        <w:t xml:space="preserve"> hand method</w:t>
      </w:r>
      <w:r w:rsidR="004D50CC">
        <w:rPr>
          <w:rFonts w:cstheme="minorHAnsi"/>
          <w:sz w:val="24"/>
          <w:szCs w:val="24"/>
        </w:rPr>
        <w:t>,</w:t>
      </w:r>
      <w:r w:rsidRPr="008406A2">
        <w:rPr>
          <w:rFonts w:cstheme="minorHAnsi"/>
          <w:sz w:val="24"/>
          <w:szCs w:val="24"/>
        </w:rPr>
        <w:t xml:space="preserve"> etc., for each area and specifically for adjoining existing buildings and boundaries. It should be noted that </w:t>
      </w:r>
      <w:r w:rsidR="004D50CC">
        <w:rPr>
          <w:rFonts w:cstheme="minorHAnsi"/>
          <w:sz w:val="24"/>
          <w:szCs w:val="24"/>
        </w:rPr>
        <w:t>blockwork removal</w:t>
      </w:r>
      <w:r w:rsidRPr="008406A2">
        <w:rPr>
          <w:rFonts w:cstheme="minorHAnsi"/>
          <w:sz w:val="24"/>
          <w:szCs w:val="24"/>
        </w:rPr>
        <w:t xml:space="preserve"> must be closely linked with the provision of any temporary support</w:t>
      </w:r>
      <w:r w:rsidR="004D50CC">
        <w:rPr>
          <w:rFonts w:cstheme="minorHAnsi"/>
          <w:sz w:val="24"/>
          <w:szCs w:val="24"/>
        </w:rPr>
        <w:t>s</w:t>
      </w:r>
      <w:r w:rsidRPr="008406A2">
        <w:rPr>
          <w:rFonts w:cstheme="minorHAnsi"/>
          <w:sz w:val="24"/>
          <w:szCs w:val="24"/>
        </w:rPr>
        <w:t xml:space="preserve"> required to adjoining buildings and facade</w:t>
      </w:r>
      <w:r w:rsidR="004D50CC">
        <w:rPr>
          <w:rFonts w:cstheme="minorHAnsi"/>
          <w:sz w:val="24"/>
          <w:szCs w:val="24"/>
        </w:rPr>
        <w:t>s</w:t>
      </w:r>
      <w:r w:rsidRPr="008406A2">
        <w:rPr>
          <w:rFonts w:cstheme="minorHAnsi"/>
          <w:sz w:val="24"/>
          <w:szCs w:val="24"/>
        </w:rPr>
        <w:t xml:space="preserve">. All methods used shall ensure an orderly and safe transfer of the loads from the existing to the temporary works and the permanent structure. </w:t>
      </w:r>
    </w:p>
    <w:p w14:paraId="43591339" w14:textId="6922E830" w:rsidR="00442B32" w:rsidRPr="00E66E77" w:rsidRDefault="00442B32" w:rsidP="00D31192">
      <w:pPr>
        <w:jc w:val="both"/>
        <w:rPr>
          <w:rFonts w:cstheme="minorHAnsi"/>
          <w:sz w:val="24"/>
          <w:szCs w:val="24"/>
        </w:rPr>
      </w:pPr>
      <w:r w:rsidRPr="00E66E77">
        <w:rPr>
          <w:rFonts w:cstheme="minorHAnsi"/>
          <w:sz w:val="24"/>
          <w:szCs w:val="24"/>
        </w:rPr>
        <w:tab/>
        <w:t>1.4</w:t>
      </w:r>
      <w:r w:rsidRPr="00E66E77">
        <w:rPr>
          <w:rFonts w:cstheme="minorHAnsi"/>
          <w:sz w:val="24"/>
          <w:szCs w:val="24"/>
        </w:rPr>
        <w:tab/>
        <w:t>REMOVING CAVITY INSULATION</w:t>
      </w:r>
    </w:p>
    <w:p w14:paraId="59E1A0B7" w14:textId="3A5F2DA3" w:rsidR="00442B32" w:rsidRDefault="00442B32" w:rsidP="00BC5109">
      <w:pPr>
        <w:spacing w:after="0"/>
        <w:jc w:val="both"/>
        <w:rPr>
          <w:rFonts w:cstheme="minorHAnsi"/>
          <w:sz w:val="24"/>
          <w:szCs w:val="24"/>
        </w:rPr>
      </w:pPr>
      <w:r w:rsidRPr="008406A2">
        <w:rPr>
          <w:rFonts w:cstheme="minorHAnsi"/>
          <w:sz w:val="24"/>
          <w:szCs w:val="24"/>
        </w:rPr>
        <w:t xml:space="preserve">The contractor is to allow for the </w:t>
      </w:r>
      <w:r w:rsidR="00FF791D" w:rsidRPr="008406A2">
        <w:rPr>
          <w:rFonts w:cstheme="minorHAnsi"/>
          <w:sz w:val="24"/>
          <w:szCs w:val="24"/>
        </w:rPr>
        <w:t>collection/</w:t>
      </w:r>
      <w:r w:rsidR="00FF791D">
        <w:rPr>
          <w:rFonts w:cstheme="minorHAnsi"/>
          <w:sz w:val="24"/>
          <w:szCs w:val="24"/>
        </w:rPr>
        <w:t>disposal</w:t>
      </w:r>
      <w:r w:rsidRPr="008406A2">
        <w:rPr>
          <w:rFonts w:cstheme="minorHAnsi"/>
          <w:sz w:val="24"/>
          <w:szCs w:val="24"/>
        </w:rPr>
        <w:t xml:space="preserve"> of bonded </w:t>
      </w:r>
      <w:r w:rsidR="00FF791D" w:rsidRPr="008406A2">
        <w:rPr>
          <w:rFonts w:cstheme="minorHAnsi"/>
          <w:sz w:val="24"/>
          <w:szCs w:val="24"/>
        </w:rPr>
        <w:t>bead/fibre</w:t>
      </w:r>
      <w:r w:rsidRPr="008406A2">
        <w:rPr>
          <w:rFonts w:cstheme="minorHAnsi"/>
          <w:sz w:val="24"/>
          <w:szCs w:val="24"/>
        </w:rPr>
        <w:t xml:space="preserve"> and rigid board insulation </w:t>
      </w:r>
      <w:r w:rsidR="004D50CC">
        <w:rPr>
          <w:rFonts w:cstheme="minorHAnsi"/>
          <w:sz w:val="24"/>
          <w:szCs w:val="24"/>
        </w:rPr>
        <w:t xml:space="preserve">that </w:t>
      </w:r>
      <w:r w:rsidR="00FF791D">
        <w:rPr>
          <w:rFonts w:cstheme="minorHAnsi"/>
          <w:sz w:val="24"/>
          <w:szCs w:val="24"/>
        </w:rPr>
        <w:t>becomes</w:t>
      </w:r>
      <w:r w:rsidR="004D50CC">
        <w:rPr>
          <w:rFonts w:cstheme="minorHAnsi"/>
          <w:sz w:val="24"/>
          <w:szCs w:val="24"/>
        </w:rPr>
        <w:t xml:space="preserve"> loose </w:t>
      </w:r>
      <w:r w:rsidRPr="008406A2">
        <w:rPr>
          <w:rFonts w:cstheme="minorHAnsi"/>
          <w:sz w:val="24"/>
          <w:szCs w:val="24"/>
        </w:rPr>
        <w:t xml:space="preserve">from the existing cavities </w:t>
      </w:r>
      <w:r w:rsidR="004D50CC">
        <w:rPr>
          <w:rFonts w:cstheme="minorHAnsi"/>
          <w:sz w:val="24"/>
          <w:szCs w:val="24"/>
        </w:rPr>
        <w:t>during blockwork removal.</w:t>
      </w:r>
      <w:r w:rsidR="00FF791D">
        <w:rPr>
          <w:rFonts w:cstheme="minorHAnsi"/>
          <w:sz w:val="24"/>
          <w:szCs w:val="24"/>
        </w:rPr>
        <w:t xml:space="preserve"> T</w:t>
      </w:r>
      <w:r w:rsidRPr="008406A2">
        <w:rPr>
          <w:rFonts w:cstheme="minorHAnsi"/>
          <w:sz w:val="24"/>
          <w:szCs w:val="24"/>
        </w:rPr>
        <w:t>h</w:t>
      </w:r>
      <w:r w:rsidR="00FF791D">
        <w:rPr>
          <w:rFonts w:cstheme="minorHAnsi"/>
          <w:sz w:val="24"/>
          <w:szCs w:val="24"/>
        </w:rPr>
        <w:t>is</w:t>
      </w:r>
      <w:r w:rsidRPr="008406A2">
        <w:rPr>
          <w:rFonts w:cstheme="minorHAnsi"/>
          <w:sz w:val="24"/>
          <w:szCs w:val="24"/>
        </w:rPr>
        <w:t xml:space="preserve"> same material is not permitted to pollute adjacent </w:t>
      </w:r>
      <w:r w:rsidR="00FF791D" w:rsidRPr="008406A2">
        <w:rPr>
          <w:rFonts w:cstheme="minorHAnsi"/>
          <w:sz w:val="24"/>
          <w:szCs w:val="24"/>
        </w:rPr>
        <w:t>properties/environment</w:t>
      </w:r>
      <w:r w:rsidRPr="008406A2">
        <w:rPr>
          <w:rFonts w:cstheme="minorHAnsi"/>
          <w:sz w:val="24"/>
          <w:szCs w:val="24"/>
        </w:rPr>
        <w:t xml:space="preserve">. </w:t>
      </w:r>
      <w:r w:rsidR="00E54B73">
        <w:rPr>
          <w:rFonts w:cstheme="minorHAnsi"/>
          <w:sz w:val="24"/>
          <w:szCs w:val="24"/>
        </w:rPr>
        <w:t xml:space="preserve">The </w:t>
      </w:r>
      <w:r w:rsidRPr="008406A2">
        <w:rPr>
          <w:rFonts w:cstheme="minorHAnsi"/>
          <w:sz w:val="24"/>
          <w:szCs w:val="24"/>
        </w:rPr>
        <w:t xml:space="preserve">Contractor shall indicate by Method Statement in writing the manner of cavity insulation </w:t>
      </w:r>
      <w:r w:rsidR="00FF791D">
        <w:rPr>
          <w:rFonts w:cstheme="minorHAnsi"/>
          <w:sz w:val="24"/>
          <w:szCs w:val="24"/>
        </w:rPr>
        <w:t xml:space="preserve">collection/disposal </w:t>
      </w:r>
      <w:r w:rsidRPr="008406A2">
        <w:rPr>
          <w:rFonts w:cstheme="minorHAnsi"/>
          <w:sz w:val="24"/>
          <w:szCs w:val="24"/>
        </w:rPr>
        <w:t xml:space="preserve">removal during </w:t>
      </w:r>
      <w:r w:rsidR="00FF791D">
        <w:rPr>
          <w:rFonts w:cstheme="minorHAnsi"/>
          <w:sz w:val="24"/>
          <w:szCs w:val="24"/>
        </w:rPr>
        <w:t>blockwork removal</w:t>
      </w:r>
      <w:r w:rsidR="00E54B73">
        <w:rPr>
          <w:rFonts w:cstheme="minorHAnsi"/>
          <w:sz w:val="24"/>
          <w:szCs w:val="24"/>
        </w:rPr>
        <w:t>, i.e. machine, by hand method,</w:t>
      </w:r>
      <w:r w:rsidRPr="008406A2">
        <w:rPr>
          <w:rFonts w:cstheme="minorHAnsi"/>
          <w:sz w:val="24"/>
          <w:szCs w:val="24"/>
        </w:rPr>
        <w:t xml:space="preserve"> etc.</w:t>
      </w:r>
    </w:p>
    <w:p w14:paraId="5A6A6535" w14:textId="77777777" w:rsidR="00BC5109" w:rsidRPr="008406A2" w:rsidRDefault="00BC5109" w:rsidP="00BC5109">
      <w:pPr>
        <w:spacing w:after="0"/>
        <w:jc w:val="both"/>
        <w:rPr>
          <w:rFonts w:cstheme="minorHAnsi"/>
          <w:sz w:val="24"/>
          <w:szCs w:val="24"/>
        </w:rPr>
      </w:pPr>
    </w:p>
    <w:p w14:paraId="153FD8C1" w14:textId="2AE97DDA" w:rsidR="008406A2" w:rsidRPr="001A5018" w:rsidRDefault="008406A2" w:rsidP="008406A2">
      <w:pPr>
        <w:rPr>
          <w:rFonts w:cstheme="minorHAnsi"/>
          <w:b/>
          <w:bCs/>
          <w:sz w:val="24"/>
          <w:szCs w:val="24"/>
          <w:u w:val="single"/>
        </w:rPr>
      </w:pPr>
      <w:r w:rsidRPr="001A5018">
        <w:rPr>
          <w:rFonts w:cstheme="minorHAnsi"/>
          <w:b/>
          <w:bCs/>
          <w:sz w:val="24"/>
          <w:szCs w:val="24"/>
          <w:u w:val="single"/>
        </w:rPr>
        <w:t>2.0</w:t>
      </w:r>
      <w:r w:rsidRPr="001A5018">
        <w:rPr>
          <w:rFonts w:cstheme="minorHAnsi"/>
          <w:b/>
          <w:bCs/>
          <w:sz w:val="24"/>
          <w:szCs w:val="24"/>
          <w:u w:val="single"/>
        </w:rPr>
        <w:tab/>
        <w:t>CONCRETE BRICKWORK / BLOCKWORK / MORTAR</w:t>
      </w:r>
    </w:p>
    <w:p w14:paraId="5C13ABB6" w14:textId="623E4793" w:rsidR="00E64CFC" w:rsidRPr="00E64CFC" w:rsidRDefault="00E64CFC" w:rsidP="00BC5109">
      <w:pPr>
        <w:jc w:val="both"/>
        <w:rPr>
          <w:sz w:val="24"/>
          <w:szCs w:val="24"/>
        </w:rPr>
      </w:pPr>
      <w:r w:rsidRPr="00E64CFC">
        <w:rPr>
          <w:sz w:val="24"/>
          <w:szCs w:val="24"/>
        </w:rPr>
        <w:t>All concrete blocks</w:t>
      </w:r>
      <w:r w:rsidRPr="00E64CFC">
        <w:rPr>
          <w:sz w:val="24"/>
          <w:szCs w:val="24"/>
        </w:rPr>
        <w:t>/bricks</w:t>
      </w:r>
      <w:r w:rsidRPr="00E64CFC">
        <w:rPr>
          <w:sz w:val="24"/>
          <w:szCs w:val="24"/>
        </w:rPr>
        <w:t xml:space="preserve"> shall be manufactured in accordance with IS EN 771-3 and must have a Declaration of Performance and CE marking to comply with the Construction Products Regulations and shall have a System 2+ level of attestation of conformity. System 2+ requires the manufacturer’s production process to be independently audited and certified by a notified body.</w:t>
      </w:r>
    </w:p>
    <w:p w14:paraId="4D6B24C7" w14:textId="3EB5B5FE" w:rsidR="008406A2" w:rsidRPr="008406A2" w:rsidRDefault="008406A2" w:rsidP="00BC5109">
      <w:pPr>
        <w:jc w:val="both"/>
        <w:rPr>
          <w:rFonts w:cstheme="minorHAnsi"/>
          <w:sz w:val="24"/>
          <w:szCs w:val="24"/>
        </w:rPr>
      </w:pPr>
      <w:r w:rsidRPr="008406A2">
        <w:rPr>
          <w:rFonts w:cstheme="minorHAnsi"/>
          <w:sz w:val="24"/>
          <w:szCs w:val="24"/>
        </w:rPr>
        <w:t>Bricks: To IS EN 771-3:2011+A1:2015.</w:t>
      </w:r>
      <w:r w:rsidR="00B33D7F">
        <w:rPr>
          <w:rFonts w:cstheme="minorHAnsi"/>
          <w:sz w:val="24"/>
          <w:szCs w:val="24"/>
        </w:rPr>
        <w:t xml:space="preserve"> </w:t>
      </w:r>
      <w:r w:rsidRPr="008406A2">
        <w:rPr>
          <w:rFonts w:cstheme="minorHAnsi"/>
          <w:sz w:val="24"/>
          <w:szCs w:val="24"/>
        </w:rPr>
        <w:t xml:space="preserve">Average compressive strength must be a </w:t>
      </w:r>
      <w:r w:rsidR="00E54B73">
        <w:rPr>
          <w:rFonts w:cstheme="minorHAnsi"/>
          <w:sz w:val="24"/>
          <w:szCs w:val="24"/>
        </w:rPr>
        <w:t>minimum of</w:t>
      </w:r>
      <w:r w:rsidRPr="008406A2">
        <w:rPr>
          <w:rFonts w:cstheme="minorHAnsi"/>
          <w:sz w:val="24"/>
          <w:szCs w:val="24"/>
        </w:rPr>
        <w:t xml:space="preserve"> 13.0 N/mm². - Work sizes: 215 x 65 x 100mm </w:t>
      </w:r>
    </w:p>
    <w:p w14:paraId="69692BFE" w14:textId="02C99F85" w:rsidR="00E64CFC" w:rsidRDefault="008406A2" w:rsidP="00E64CFC">
      <w:pPr>
        <w:pStyle w:val="BodyText"/>
        <w:spacing w:before="57" w:line="276" w:lineRule="auto"/>
        <w:ind w:right="132"/>
        <w:rPr>
          <w:rFonts w:cstheme="minorHAnsi"/>
          <w:sz w:val="24"/>
        </w:rPr>
      </w:pPr>
      <w:r w:rsidRPr="008406A2">
        <w:rPr>
          <w:rFonts w:cstheme="minorHAnsi"/>
          <w:sz w:val="24"/>
        </w:rPr>
        <w:t xml:space="preserve">Blocks: </w:t>
      </w:r>
      <w:r w:rsidR="00B33D7F">
        <w:rPr>
          <w:rFonts w:cstheme="minorHAnsi"/>
          <w:sz w:val="24"/>
        </w:rPr>
        <w:t xml:space="preserve">To </w:t>
      </w:r>
      <w:r w:rsidRPr="008406A2">
        <w:rPr>
          <w:rFonts w:cstheme="minorHAnsi"/>
          <w:sz w:val="24"/>
        </w:rPr>
        <w:t>IS EN 771-3:2011+A1:2015. Compressive strength (minimum):13.0 N/mm². Work sizes: 440 x 140 x 100mm</w:t>
      </w:r>
      <w:r w:rsidR="00E64CFC">
        <w:rPr>
          <w:rFonts w:cstheme="minorHAnsi"/>
          <w:sz w:val="24"/>
        </w:rPr>
        <w:t xml:space="preserve">. </w:t>
      </w:r>
    </w:p>
    <w:p w14:paraId="7A2C4AF3" w14:textId="77777777" w:rsidR="00E64CFC" w:rsidRPr="00E64CFC" w:rsidRDefault="00E64CFC" w:rsidP="00E64CFC">
      <w:pPr>
        <w:pStyle w:val="BodyText"/>
        <w:spacing w:before="57" w:line="276" w:lineRule="auto"/>
        <w:ind w:right="132"/>
      </w:pPr>
    </w:p>
    <w:p w14:paraId="0C665A31" w14:textId="77777777" w:rsidR="008406A2" w:rsidRPr="008406A2" w:rsidRDefault="008406A2" w:rsidP="008406A2">
      <w:pPr>
        <w:rPr>
          <w:rFonts w:cstheme="minorHAnsi"/>
          <w:sz w:val="24"/>
          <w:szCs w:val="24"/>
        </w:rPr>
      </w:pPr>
      <w:r w:rsidRPr="008406A2">
        <w:rPr>
          <w:rFonts w:cstheme="minorHAnsi"/>
          <w:sz w:val="24"/>
          <w:szCs w:val="24"/>
        </w:rPr>
        <w:t xml:space="preserve">Mortar: Mix: 1:3 masonry cement: sand with lime content </w:t>
      </w:r>
    </w:p>
    <w:p w14:paraId="566C9AC2" w14:textId="0A4CB815" w:rsidR="00B33D7F" w:rsidRPr="008406A2" w:rsidRDefault="008406A2" w:rsidP="00BC5109">
      <w:pPr>
        <w:jc w:val="both"/>
        <w:rPr>
          <w:rFonts w:cstheme="minorHAnsi"/>
          <w:sz w:val="24"/>
          <w:szCs w:val="24"/>
        </w:rPr>
      </w:pPr>
      <w:r w:rsidRPr="008406A2">
        <w:rPr>
          <w:rFonts w:cstheme="minorHAnsi"/>
          <w:sz w:val="24"/>
          <w:szCs w:val="24"/>
        </w:rPr>
        <w:lastRenderedPageBreak/>
        <w:t xml:space="preserve">The contractor must provide certification of compressive strengths and </w:t>
      </w:r>
      <w:r w:rsidR="002216C9">
        <w:rPr>
          <w:rFonts w:cstheme="minorHAnsi"/>
          <w:sz w:val="24"/>
          <w:szCs w:val="24"/>
        </w:rPr>
        <w:t>confirmation that the blocks/bricks have been tested by the manufacturer for expansive minerals such as pyrites, and that the tests have demonstrated they contain quantities of such minerals</w:t>
      </w:r>
      <w:r w:rsidRPr="008406A2">
        <w:rPr>
          <w:rFonts w:cstheme="minorHAnsi"/>
          <w:sz w:val="24"/>
          <w:szCs w:val="24"/>
        </w:rPr>
        <w:t xml:space="preserve"> below the minimum standard</w:t>
      </w:r>
      <w:r w:rsidR="00BC5109">
        <w:rPr>
          <w:rFonts w:cstheme="minorHAnsi"/>
          <w:sz w:val="24"/>
          <w:szCs w:val="24"/>
        </w:rPr>
        <w:t>.</w:t>
      </w:r>
    </w:p>
    <w:p w14:paraId="603462EB" w14:textId="3D5BEC31" w:rsidR="008406A2" w:rsidRPr="00E66E77" w:rsidRDefault="008406A2" w:rsidP="008406A2">
      <w:pPr>
        <w:ind w:firstLine="720"/>
        <w:jc w:val="both"/>
        <w:rPr>
          <w:rFonts w:cstheme="minorHAnsi"/>
          <w:sz w:val="24"/>
          <w:szCs w:val="24"/>
        </w:rPr>
      </w:pPr>
      <w:r w:rsidRPr="00E66E77">
        <w:rPr>
          <w:rFonts w:cstheme="minorHAnsi"/>
          <w:sz w:val="24"/>
          <w:szCs w:val="24"/>
        </w:rPr>
        <w:t>2.1</w:t>
      </w:r>
      <w:r w:rsidRPr="00E66E77">
        <w:rPr>
          <w:rFonts w:cstheme="minorHAnsi"/>
          <w:sz w:val="24"/>
          <w:szCs w:val="24"/>
        </w:rPr>
        <w:tab/>
        <w:t>BLOCK LAYERS</w:t>
      </w:r>
    </w:p>
    <w:p w14:paraId="54C3AF55" w14:textId="16077DB2" w:rsidR="008406A2" w:rsidRPr="008406A2" w:rsidRDefault="008406A2" w:rsidP="008406A2">
      <w:pPr>
        <w:jc w:val="both"/>
        <w:rPr>
          <w:rFonts w:cstheme="minorHAnsi"/>
          <w:sz w:val="24"/>
          <w:szCs w:val="24"/>
        </w:rPr>
      </w:pPr>
      <w:r w:rsidRPr="008406A2">
        <w:rPr>
          <w:rFonts w:cstheme="minorHAnsi"/>
          <w:sz w:val="24"/>
          <w:szCs w:val="24"/>
        </w:rPr>
        <w:t>Only experienced masons, skilled in their trade, shall be allowed to carry out block laying. Blocks shall be buttered with mortar before being laid</w:t>
      </w:r>
      <w:r w:rsidR="00FF791D">
        <w:rPr>
          <w:rFonts w:cstheme="minorHAnsi"/>
          <w:sz w:val="24"/>
          <w:szCs w:val="24"/>
        </w:rPr>
        <w:t>,</w:t>
      </w:r>
      <w:r w:rsidRPr="008406A2">
        <w:rPr>
          <w:rFonts w:cstheme="minorHAnsi"/>
          <w:sz w:val="24"/>
          <w:szCs w:val="24"/>
        </w:rPr>
        <w:t xml:space="preserve"> and all joints shall be thoroughly flushed up as the work proceeds. Blockwork shall be brought up </w:t>
      </w:r>
      <w:r w:rsidR="000E082B">
        <w:rPr>
          <w:rFonts w:cstheme="minorHAnsi"/>
          <w:sz w:val="24"/>
          <w:szCs w:val="24"/>
        </w:rPr>
        <w:t>uniformly</w:t>
      </w:r>
      <w:r w:rsidR="000E082B" w:rsidRPr="008406A2">
        <w:rPr>
          <w:rFonts w:cstheme="minorHAnsi"/>
          <w:sz w:val="24"/>
          <w:szCs w:val="24"/>
        </w:rPr>
        <w:t>;</w:t>
      </w:r>
      <w:r w:rsidRPr="008406A2">
        <w:rPr>
          <w:rFonts w:cstheme="minorHAnsi"/>
          <w:sz w:val="24"/>
          <w:szCs w:val="24"/>
        </w:rPr>
        <w:t xml:space="preserve"> no portion being raised more than 1</w:t>
      </w:r>
      <w:r w:rsidR="006033E7">
        <w:rPr>
          <w:rFonts w:cstheme="minorHAnsi"/>
          <w:sz w:val="24"/>
          <w:szCs w:val="24"/>
        </w:rPr>
        <w:t>.5</w:t>
      </w:r>
      <w:r w:rsidRPr="008406A2">
        <w:rPr>
          <w:rFonts w:cstheme="minorHAnsi"/>
          <w:sz w:val="24"/>
          <w:szCs w:val="24"/>
        </w:rPr>
        <w:t xml:space="preserve">m above another at any time. All walls shall be kept strictly in horizontal and vertical alignment, and the whole shall be </w:t>
      </w:r>
      <w:r w:rsidR="00FF791D">
        <w:rPr>
          <w:rFonts w:cstheme="minorHAnsi"/>
          <w:sz w:val="24"/>
          <w:szCs w:val="24"/>
        </w:rPr>
        <w:t>bonded appropriately</w:t>
      </w:r>
      <w:r w:rsidRPr="008406A2">
        <w:rPr>
          <w:rFonts w:cstheme="minorHAnsi"/>
          <w:sz w:val="24"/>
          <w:szCs w:val="24"/>
        </w:rPr>
        <w:t xml:space="preserve"> together and levelled around the top at the completion of blockwork. </w:t>
      </w:r>
    </w:p>
    <w:p w14:paraId="0DEA6C9C" w14:textId="5A065B6A" w:rsidR="008406A2" w:rsidRPr="00E66E77" w:rsidRDefault="008406A2" w:rsidP="008406A2">
      <w:pPr>
        <w:jc w:val="both"/>
        <w:rPr>
          <w:rFonts w:cstheme="minorHAnsi"/>
          <w:sz w:val="24"/>
          <w:szCs w:val="24"/>
        </w:rPr>
      </w:pPr>
      <w:r w:rsidRPr="00E66E77">
        <w:rPr>
          <w:rFonts w:cstheme="minorHAnsi"/>
          <w:sz w:val="24"/>
          <w:szCs w:val="24"/>
        </w:rPr>
        <w:tab/>
        <w:t xml:space="preserve">2.2 </w:t>
      </w:r>
      <w:r w:rsidRPr="00E66E77">
        <w:rPr>
          <w:rFonts w:cstheme="minorHAnsi"/>
          <w:sz w:val="24"/>
          <w:szCs w:val="24"/>
        </w:rPr>
        <w:tab/>
        <w:t>W</w:t>
      </w:r>
      <w:r w:rsidR="000E34D3">
        <w:rPr>
          <w:rFonts w:cstheme="minorHAnsi"/>
          <w:sz w:val="24"/>
          <w:szCs w:val="24"/>
        </w:rPr>
        <w:t>ALL TIES</w:t>
      </w:r>
    </w:p>
    <w:p w14:paraId="722A212C" w14:textId="22A2AB39" w:rsidR="008406A2" w:rsidRPr="008406A2" w:rsidRDefault="008406A2" w:rsidP="008406A2">
      <w:pPr>
        <w:jc w:val="both"/>
        <w:rPr>
          <w:rFonts w:cstheme="minorHAnsi"/>
          <w:sz w:val="24"/>
          <w:szCs w:val="24"/>
        </w:rPr>
      </w:pPr>
      <w:r w:rsidRPr="008406A2">
        <w:rPr>
          <w:rFonts w:cstheme="minorHAnsi"/>
          <w:sz w:val="24"/>
          <w:szCs w:val="24"/>
        </w:rPr>
        <w:t>The two leaves of the cavity shall be tied together using the existing undamaged wall ties</w:t>
      </w:r>
      <w:r w:rsidR="002216C9">
        <w:rPr>
          <w:rFonts w:cstheme="minorHAnsi"/>
          <w:sz w:val="24"/>
          <w:szCs w:val="24"/>
        </w:rPr>
        <w:t xml:space="preserve">, and if necessary (depending on how the demolition is conducted), new </w:t>
      </w:r>
      <w:r w:rsidR="00FF791D">
        <w:rPr>
          <w:rFonts w:cstheme="minorHAnsi"/>
          <w:sz w:val="24"/>
          <w:szCs w:val="24"/>
        </w:rPr>
        <w:t>inserted/fixed</w:t>
      </w:r>
      <w:r w:rsidRPr="008406A2">
        <w:rPr>
          <w:rFonts w:cstheme="minorHAnsi"/>
          <w:sz w:val="24"/>
          <w:szCs w:val="24"/>
        </w:rPr>
        <w:t xml:space="preserve"> wall ties of wire or strip construction composed of stainless steel and complying with IS-EN 845-1</w:t>
      </w:r>
      <w:r w:rsidR="006033E7">
        <w:rPr>
          <w:rFonts w:cstheme="minorHAnsi"/>
          <w:sz w:val="24"/>
          <w:szCs w:val="24"/>
        </w:rPr>
        <w:t xml:space="preserve">, </w:t>
      </w:r>
      <w:r w:rsidR="006033E7" w:rsidRPr="006033E7">
        <w:rPr>
          <w:rFonts w:cstheme="minorHAnsi"/>
          <w:sz w:val="24"/>
          <w:szCs w:val="24"/>
        </w:rPr>
        <w:t>ACS 3000 Range tie with insulation retaining clips</w:t>
      </w:r>
      <w:r w:rsidRPr="008406A2">
        <w:rPr>
          <w:rFonts w:cstheme="minorHAnsi"/>
          <w:sz w:val="24"/>
          <w:szCs w:val="24"/>
        </w:rPr>
        <w:t xml:space="preserve">. </w:t>
      </w:r>
    </w:p>
    <w:p w14:paraId="55479842" w14:textId="376EA05D" w:rsidR="008406A2" w:rsidRPr="008406A2" w:rsidRDefault="008406A2" w:rsidP="00FF791D">
      <w:pPr>
        <w:spacing w:line="240" w:lineRule="auto"/>
        <w:jc w:val="both"/>
        <w:rPr>
          <w:rFonts w:cstheme="minorHAnsi"/>
          <w:sz w:val="24"/>
          <w:szCs w:val="24"/>
        </w:rPr>
      </w:pPr>
      <w:r w:rsidRPr="008406A2">
        <w:rPr>
          <w:rFonts w:cstheme="minorHAnsi"/>
          <w:sz w:val="24"/>
          <w:szCs w:val="24"/>
        </w:rPr>
        <w:t>Cavities less than 110mm (TYPICAL SIZE TO BE ENCOUNTERED IN THIS CONTRACT)</w:t>
      </w:r>
      <w:r w:rsidR="00FF791D">
        <w:rPr>
          <w:rFonts w:cstheme="minorHAnsi"/>
          <w:sz w:val="24"/>
          <w:szCs w:val="24"/>
        </w:rPr>
        <w:t xml:space="preserve">: The tie spacing shall be 600mm horizontal and 450mm vertically staggered. Window and door openings: The tie shall be 225mm vertically and horizontally, 150mm back from the door/ window reveal. Plus, the ties must be resistant to water </w:t>
      </w:r>
      <w:r w:rsidR="002216C9">
        <w:rPr>
          <w:rFonts w:cstheme="minorHAnsi"/>
          <w:sz w:val="24"/>
          <w:szCs w:val="24"/>
        </w:rPr>
        <w:t>entering the cavity and must have mounted insulation-retaining</w:t>
      </w:r>
      <w:r w:rsidRPr="008406A2">
        <w:rPr>
          <w:rFonts w:cstheme="minorHAnsi"/>
          <w:sz w:val="24"/>
          <w:szCs w:val="24"/>
        </w:rPr>
        <w:t xml:space="preserve"> clips.</w:t>
      </w:r>
    </w:p>
    <w:p w14:paraId="734B598A" w14:textId="18C809CA" w:rsidR="008406A2" w:rsidRPr="00E66E77" w:rsidRDefault="008406A2" w:rsidP="008406A2">
      <w:pPr>
        <w:ind w:firstLine="720"/>
        <w:rPr>
          <w:rFonts w:cstheme="minorHAnsi"/>
          <w:sz w:val="24"/>
          <w:szCs w:val="24"/>
        </w:rPr>
      </w:pPr>
      <w:r w:rsidRPr="00E66E77">
        <w:rPr>
          <w:rFonts w:cstheme="minorHAnsi"/>
          <w:sz w:val="24"/>
          <w:szCs w:val="24"/>
        </w:rPr>
        <w:t>2.3</w:t>
      </w:r>
      <w:r w:rsidRPr="00E66E77">
        <w:rPr>
          <w:rFonts w:cstheme="minorHAnsi"/>
          <w:sz w:val="24"/>
          <w:szCs w:val="24"/>
        </w:rPr>
        <w:tab/>
        <w:t>DAMP PROOF COURSE</w:t>
      </w:r>
    </w:p>
    <w:p w14:paraId="7B3275E4" w14:textId="086BF99F" w:rsidR="00442B32" w:rsidRPr="008406A2" w:rsidRDefault="008406A2" w:rsidP="008406A2">
      <w:pPr>
        <w:rPr>
          <w:rFonts w:cstheme="minorHAnsi"/>
          <w:sz w:val="24"/>
          <w:szCs w:val="24"/>
        </w:rPr>
      </w:pPr>
      <w:r w:rsidRPr="008406A2">
        <w:rPr>
          <w:rFonts w:cstheme="minorHAnsi"/>
          <w:sz w:val="24"/>
          <w:szCs w:val="24"/>
        </w:rPr>
        <w:t xml:space="preserve">POLYETHYLENE: type DPC, which must be </w:t>
      </w:r>
      <w:r w:rsidR="004F05C1" w:rsidRPr="008406A2">
        <w:rPr>
          <w:rFonts w:cstheme="minorHAnsi"/>
          <w:sz w:val="24"/>
          <w:szCs w:val="24"/>
        </w:rPr>
        <w:t>Agreement</w:t>
      </w:r>
      <w:r w:rsidRPr="008406A2">
        <w:rPr>
          <w:rFonts w:cstheme="minorHAnsi"/>
          <w:sz w:val="24"/>
          <w:szCs w:val="24"/>
        </w:rPr>
        <w:t xml:space="preserve"> certified. </w:t>
      </w:r>
    </w:p>
    <w:p w14:paraId="53D44A51" w14:textId="353603EE" w:rsidR="00E1312D" w:rsidRPr="001A5018" w:rsidRDefault="008406A2" w:rsidP="002501C1">
      <w:pPr>
        <w:rPr>
          <w:rFonts w:cstheme="minorHAnsi"/>
          <w:b/>
          <w:bCs/>
          <w:sz w:val="24"/>
          <w:szCs w:val="24"/>
          <w:u w:val="single"/>
        </w:rPr>
      </w:pPr>
      <w:r w:rsidRPr="001A5018">
        <w:rPr>
          <w:rFonts w:cstheme="minorHAnsi"/>
          <w:b/>
          <w:bCs/>
          <w:sz w:val="24"/>
          <w:szCs w:val="24"/>
          <w:u w:val="single"/>
        </w:rPr>
        <w:t>3</w:t>
      </w:r>
      <w:r w:rsidR="001105A6" w:rsidRPr="001A5018">
        <w:rPr>
          <w:rFonts w:cstheme="minorHAnsi"/>
          <w:b/>
          <w:bCs/>
          <w:sz w:val="24"/>
          <w:szCs w:val="24"/>
          <w:u w:val="single"/>
        </w:rPr>
        <w:t>.0</w:t>
      </w:r>
      <w:r w:rsidR="001105A6" w:rsidRPr="001A5018">
        <w:rPr>
          <w:rFonts w:cstheme="minorHAnsi"/>
          <w:b/>
          <w:bCs/>
          <w:sz w:val="24"/>
          <w:szCs w:val="24"/>
          <w:u w:val="single"/>
        </w:rPr>
        <w:tab/>
      </w:r>
      <w:r w:rsidR="00E1312D" w:rsidRPr="001A5018">
        <w:rPr>
          <w:rFonts w:cstheme="minorHAnsi"/>
          <w:b/>
          <w:bCs/>
          <w:sz w:val="24"/>
          <w:szCs w:val="24"/>
          <w:u w:val="single"/>
        </w:rPr>
        <w:t>Cavity Insulation</w:t>
      </w:r>
    </w:p>
    <w:p w14:paraId="07FAC9C5" w14:textId="6E75CD6D" w:rsidR="0025298F" w:rsidRDefault="00C64193" w:rsidP="00BC5109">
      <w:pPr>
        <w:spacing w:after="0"/>
        <w:jc w:val="both"/>
        <w:rPr>
          <w:rFonts w:cstheme="minorHAnsi"/>
          <w:sz w:val="24"/>
          <w:szCs w:val="24"/>
        </w:rPr>
      </w:pPr>
      <w:r w:rsidRPr="008406A2">
        <w:rPr>
          <w:rFonts w:cstheme="minorHAnsi"/>
          <w:sz w:val="24"/>
          <w:szCs w:val="24"/>
        </w:rPr>
        <w:t xml:space="preserve">When rebuilding the </w:t>
      </w:r>
      <w:r w:rsidR="00FF791D">
        <w:rPr>
          <w:rFonts w:cstheme="minorHAnsi"/>
          <w:sz w:val="24"/>
          <w:szCs w:val="24"/>
        </w:rPr>
        <w:t>corners/</w:t>
      </w:r>
      <w:r w:rsidR="00FF791D" w:rsidRPr="008406A2">
        <w:rPr>
          <w:rFonts w:cstheme="minorHAnsi"/>
          <w:sz w:val="24"/>
          <w:szCs w:val="24"/>
        </w:rPr>
        <w:t>gable</w:t>
      </w:r>
      <w:r w:rsidR="00FF791D">
        <w:rPr>
          <w:rFonts w:cstheme="minorHAnsi"/>
          <w:sz w:val="24"/>
          <w:szCs w:val="24"/>
        </w:rPr>
        <w:t>s</w:t>
      </w:r>
      <w:r w:rsidRPr="008406A2">
        <w:rPr>
          <w:rFonts w:cstheme="minorHAnsi"/>
          <w:sz w:val="24"/>
          <w:szCs w:val="24"/>
        </w:rPr>
        <w:t xml:space="preserve"> / external walls</w:t>
      </w:r>
      <w:r w:rsidR="00FF791D">
        <w:rPr>
          <w:rFonts w:cstheme="minorHAnsi"/>
          <w:sz w:val="24"/>
          <w:szCs w:val="24"/>
        </w:rPr>
        <w:t>,</w:t>
      </w:r>
      <w:r w:rsidRPr="008406A2">
        <w:rPr>
          <w:rFonts w:cstheme="minorHAnsi"/>
          <w:sz w:val="24"/>
          <w:szCs w:val="24"/>
        </w:rPr>
        <w:t xml:space="preserve"> the contractor must </w:t>
      </w:r>
      <w:r w:rsidR="008634EC">
        <w:rPr>
          <w:rFonts w:cstheme="minorHAnsi"/>
          <w:sz w:val="24"/>
          <w:szCs w:val="24"/>
        </w:rPr>
        <w:t xml:space="preserve">ensure </w:t>
      </w:r>
      <w:r w:rsidR="002216C9">
        <w:rPr>
          <w:rFonts w:cstheme="minorHAnsi"/>
          <w:sz w:val="24"/>
          <w:szCs w:val="24"/>
        </w:rPr>
        <w:t>the rigid</w:t>
      </w:r>
      <w:r w:rsidR="008634EC">
        <w:rPr>
          <w:rFonts w:cstheme="minorHAnsi"/>
          <w:sz w:val="24"/>
          <w:szCs w:val="24"/>
        </w:rPr>
        <w:t xml:space="preserve"> insulation board is undamaged.</w:t>
      </w:r>
      <w:r w:rsidR="00FF791D">
        <w:rPr>
          <w:rFonts w:cstheme="minorHAnsi"/>
          <w:sz w:val="24"/>
          <w:szCs w:val="24"/>
        </w:rPr>
        <w:t xml:space="preserve"> </w:t>
      </w:r>
    </w:p>
    <w:p w14:paraId="43B1C5D8" w14:textId="77777777" w:rsidR="002E7DC5" w:rsidRPr="008406A2" w:rsidRDefault="002E7DC5" w:rsidP="00BC5109">
      <w:pPr>
        <w:spacing w:after="0"/>
        <w:jc w:val="both"/>
        <w:rPr>
          <w:rFonts w:cstheme="minorHAnsi"/>
          <w:sz w:val="24"/>
          <w:szCs w:val="24"/>
        </w:rPr>
      </w:pPr>
    </w:p>
    <w:p w14:paraId="41DC95F7" w14:textId="77E1316E" w:rsidR="00D00DF8" w:rsidRPr="008634EC" w:rsidRDefault="000E34D3" w:rsidP="006033E7">
      <w:pPr>
        <w:jc w:val="both"/>
        <w:rPr>
          <w:rFonts w:ascii="Calibri" w:eastAsia="Times New Roman" w:hAnsi="Calibri" w:cs="Calibri"/>
          <w:color w:val="000000"/>
          <w:sz w:val="24"/>
          <w:szCs w:val="24"/>
          <w:lang w:eastAsia="en-IE"/>
        </w:rPr>
      </w:pPr>
      <w:r>
        <w:rPr>
          <w:rFonts w:cstheme="minorHAnsi"/>
          <w:sz w:val="24"/>
          <w:szCs w:val="24"/>
        </w:rPr>
        <w:t>Any windows or door openings must have insulated cavity closers</w:t>
      </w:r>
      <w:r w:rsidR="00FF791D">
        <w:rPr>
          <w:rFonts w:cstheme="minorHAnsi"/>
          <w:sz w:val="24"/>
          <w:szCs w:val="24"/>
        </w:rPr>
        <w:t>,</w:t>
      </w:r>
      <w:r>
        <w:rPr>
          <w:rFonts w:cstheme="minorHAnsi"/>
          <w:sz w:val="24"/>
          <w:szCs w:val="24"/>
        </w:rPr>
        <w:t xml:space="preserve"> and t</w:t>
      </w:r>
      <w:r w:rsidR="00C64193" w:rsidRPr="008406A2">
        <w:rPr>
          <w:rFonts w:cstheme="minorHAnsi"/>
          <w:sz w:val="24"/>
          <w:szCs w:val="24"/>
        </w:rPr>
        <w:t xml:space="preserve">he contractor must provide </w:t>
      </w:r>
      <w:r w:rsidR="004F05C1" w:rsidRPr="008406A2">
        <w:rPr>
          <w:rFonts w:cstheme="minorHAnsi"/>
          <w:sz w:val="24"/>
          <w:szCs w:val="24"/>
        </w:rPr>
        <w:t>Agreement</w:t>
      </w:r>
      <w:r w:rsidR="00C64193" w:rsidRPr="008406A2">
        <w:rPr>
          <w:rFonts w:cstheme="minorHAnsi"/>
          <w:sz w:val="24"/>
          <w:szCs w:val="24"/>
        </w:rPr>
        <w:t xml:space="preserve"> Certificate</w:t>
      </w:r>
      <w:r>
        <w:rPr>
          <w:rFonts w:cstheme="minorHAnsi"/>
          <w:sz w:val="24"/>
          <w:szCs w:val="24"/>
        </w:rPr>
        <w:t>s</w:t>
      </w:r>
      <w:r w:rsidR="00C64193" w:rsidRPr="008406A2">
        <w:rPr>
          <w:rFonts w:cstheme="minorHAnsi"/>
          <w:sz w:val="24"/>
          <w:szCs w:val="24"/>
        </w:rPr>
        <w:t xml:space="preserve"> and certification</w:t>
      </w:r>
      <w:r>
        <w:rPr>
          <w:rFonts w:cstheme="minorHAnsi"/>
          <w:sz w:val="24"/>
          <w:szCs w:val="24"/>
        </w:rPr>
        <w:t>s</w:t>
      </w:r>
      <w:r w:rsidR="00C64193" w:rsidRPr="008406A2">
        <w:rPr>
          <w:rFonts w:cstheme="minorHAnsi"/>
          <w:sz w:val="24"/>
          <w:szCs w:val="24"/>
        </w:rPr>
        <w:t xml:space="preserve"> that </w:t>
      </w:r>
      <w:r>
        <w:rPr>
          <w:rFonts w:cstheme="minorHAnsi"/>
          <w:sz w:val="24"/>
          <w:szCs w:val="24"/>
        </w:rPr>
        <w:t>all</w:t>
      </w:r>
      <w:r w:rsidR="00C64193" w:rsidRPr="008406A2">
        <w:rPr>
          <w:rFonts w:cstheme="minorHAnsi"/>
          <w:sz w:val="24"/>
          <w:szCs w:val="24"/>
        </w:rPr>
        <w:t xml:space="preserve"> insulation </w:t>
      </w:r>
      <w:r>
        <w:rPr>
          <w:rFonts w:cstheme="minorHAnsi"/>
          <w:sz w:val="24"/>
          <w:szCs w:val="24"/>
        </w:rPr>
        <w:t xml:space="preserve">to be used </w:t>
      </w:r>
      <w:r w:rsidR="00C64193" w:rsidRPr="008406A2">
        <w:rPr>
          <w:rFonts w:cstheme="minorHAnsi"/>
          <w:sz w:val="24"/>
          <w:szCs w:val="24"/>
        </w:rPr>
        <w:t>meets th</w:t>
      </w:r>
      <w:r w:rsidR="00442B32" w:rsidRPr="008406A2">
        <w:rPr>
          <w:rFonts w:cstheme="minorHAnsi"/>
          <w:sz w:val="24"/>
          <w:szCs w:val="24"/>
        </w:rPr>
        <w:t>is</w:t>
      </w:r>
      <w:r w:rsidR="00C64193" w:rsidRPr="008406A2">
        <w:rPr>
          <w:rFonts w:cstheme="minorHAnsi"/>
          <w:sz w:val="24"/>
          <w:szCs w:val="24"/>
        </w:rPr>
        <w:t xml:space="preserve"> specification</w:t>
      </w:r>
      <w:r w:rsidR="00C64193" w:rsidRPr="006033E7">
        <w:rPr>
          <w:rFonts w:cstheme="minorHAnsi"/>
          <w:sz w:val="24"/>
          <w:szCs w:val="24"/>
        </w:rPr>
        <w:t>.</w:t>
      </w:r>
      <w:r w:rsidR="006033E7" w:rsidRPr="006033E7">
        <w:rPr>
          <w:rFonts w:ascii="Calibri" w:hAnsi="Calibri" w:cs="Calibri"/>
          <w:color w:val="000000"/>
          <w:sz w:val="24"/>
          <w:szCs w:val="24"/>
        </w:rPr>
        <w:t xml:space="preserve"> </w:t>
      </w:r>
      <w:r w:rsidR="006033E7" w:rsidRPr="006033E7">
        <w:rPr>
          <w:rFonts w:ascii="Calibri" w:eastAsia="Times New Roman" w:hAnsi="Calibri" w:cs="Calibri"/>
          <w:color w:val="000000"/>
          <w:sz w:val="24"/>
          <w:szCs w:val="24"/>
          <w:lang w:eastAsia="en-IE"/>
        </w:rPr>
        <w:t xml:space="preserve">Closer to be Kingspan </w:t>
      </w:r>
      <w:proofErr w:type="spellStart"/>
      <w:r w:rsidR="006033E7" w:rsidRPr="006033E7">
        <w:rPr>
          <w:rFonts w:ascii="Calibri" w:eastAsia="Times New Roman" w:hAnsi="Calibri" w:cs="Calibri"/>
          <w:color w:val="000000"/>
          <w:sz w:val="24"/>
          <w:szCs w:val="24"/>
          <w:lang w:eastAsia="en-IE"/>
        </w:rPr>
        <w:t>Kooltherm</w:t>
      </w:r>
      <w:proofErr w:type="spellEnd"/>
      <w:r w:rsidR="006033E7" w:rsidRPr="006033E7">
        <w:rPr>
          <w:rFonts w:ascii="Calibri" w:eastAsia="Times New Roman" w:hAnsi="Calibri" w:cs="Calibri"/>
          <w:color w:val="000000"/>
          <w:sz w:val="24"/>
          <w:szCs w:val="24"/>
          <w:lang w:eastAsia="en-IE"/>
        </w:rPr>
        <w:t xml:space="preserve"> (or similar) rigid thermoset insulation core with ñ-value of 0.022 W/</w:t>
      </w:r>
      <w:proofErr w:type="spellStart"/>
      <w:r w:rsidR="006033E7" w:rsidRPr="006033E7">
        <w:rPr>
          <w:rFonts w:ascii="Calibri" w:eastAsia="Times New Roman" w:hAnsi="Calibri" w:cs="Calibri"/>
          <w:color w:val="000000"/>
          <w:sz w:val="24"/>
          <w:szCs w:val="24"/>
          <w:lang w:eastAsia="en-IE"/>
        </w:rPr>
        <w:t>m.K</w:t>
      </w:r>
      <w:proofErr w:type="spellEnd"/>
      <w:r w:rsidR="006033E7" w:rsidRPr="006033E7">
        <w:rPr>
          <w:rFonts w:ascii="Calibri" w:eastAsia="Times New Roman" w:hAnsi="Calibri" w:cs="Calibri"/>
          <w:color w:val="000000"/>
          <w:sz w:val="24"/>
          <w:szCs w:val="24"/>
          <w:lang w:eastAsia="en-IE"/>
        </w:rPr>
        <w:t xml:space="preserve">, </w:t>
      </w:r>
      <w:r w:rsidR="00180B90">
        <w:rPr>
          <w:rFonts w:ascii="Calibri" w:eastAsia="Times New Roman" w:hAnsi="Calibri" w:cs="Calibri"/>
          <w:color w:val="000000"/>
          <w:sz w:val="24"/>
          <w:szCs w:val="24"/>
          <w:lang w:eastAsia="en-IE"/>
        </w:rPr>
        <w:t>around windows.</w:t>
      </w:r>
    </w:p>
    <w:p w14:paraId="10E11F99" w14:textId="677E886C" w:rsidR="00442B32" w:rsidRPr="001A5018" w:rsidRDefault="008406A2" w:rsidP="008406A2">
      <w:pPr>
        <w:rPr>
          <w:rFonts w:cstheme="minorHAnsi"/>
          <w:b/>
          <w:bCs/>
          <w:sz w:val="24"/>
          <w:szCs w:val="24"/>
          <w:u w:val="single"/>
        </w:rPr>
      </w:pPr>
      <w:r w:rsidRPr="001A5018">
        <w:rPr>
          <w:rFonts w:cstheme="minorHAnsi"/>
          <w:b/>
          <w:bCs/>
          <w:sz w:val="24"/>
          <w:szCs w:val="24"/>
          <w:u w:val="single"/>
        </w:rPr>
        <w:t>4.0</w:t>
      </w:r>
      <w:r w:rsidRPr="001A5018">
        <w:rPr>
          <w:rFonts w:cstheme="minorHAnsi"/>
          <w:b/>
          <w:bCs/>
          <w:sz w:val="24"/>
          <w:szCs w:val="24"/>
          <w:u w:val="single"/>
        </w:rPr>
        <w:tab/>
      </w:r>
      <w:r w:rsidR="00E1312D" w:rsidRPr="001A5018">
        <w:rPr>
          <w:rFonts w:cstheme="minorHAnsi"/>
          <w:b/>
          <w:bCs/>
          <w:sz w:val="24"/>
          <w:szCs w:val="24"/>
          <w:u w:val="single"/>
        </w:rPr>
        <w:t xml:space="preserve">RENDER TO EXTERNAL WALLS </w:t>
      </w:r>
    </w:p>
    <w:p w14:paraId="44EBFEA0" w14:textId="6A9169B6" w:rsidR="000E34D3" w:rsidRDefault="008235E8" w:rsidP="003C69CC">
      <w:pPr>
        <w:jc w:val="both"/>
        <w:rPr>
          <w:rFonts w:cstheme="minorHAnsi"/>
          <w:sz w:val="24"/>
          <w:szCs w:val="24"/>
        </w:rPr>
      </w:pPr>
      <w:r w:rsidRPr="008406A2">
        <w:rPr>
          <w:rFonts w:cstheme="minorHAnsi"/>
          <w:sz w:val="24"/>
          <w:szCs w:val="24"/>
        </w:rPr>
        <w:t xml:space="preserve">Contractor to allow smooth rendering </w:t>
      </w:r>
      <w:r w:rsidR="00FF791D">
        <w:rPr>
          <w:rFonts w:cstheme="minorHAnsi"/>
          <w:sz w:val="24"/>
          <w:szCs w:val="24"/>
        </w:rPr>
        <w:t xml:space="preserve">to all walls, </w:t>
      </w:r>
      <w:proofErr w:type="spellStart"/>
      <w:r w:rsidR="00FF791D">
        <w:rPr>
          <w:rFonts w:cstheme="minorHAnsi"/>
          <w:sz w:val="24"/>
          <w:szCs w:val="24"/>
        </w:rPr>
        <w:t>bellcasts</w:t>
      </w:r>
      <w:proofErr w:type="spellEnd"/>
      <w:r w:rsidR="00FF791D">
        <w:rPr>
          <w:rFonts w:cstheme="minorHAnsi"/>
          <w:sz w:val="24"/>
          <w:szCs w:val="24"/>
        </w:rPr>
        <w:t xml:space="preserve"> and </w:t>
      </w:r>
      <w:r w:rsidR="002216C9">
        <w:rPr>
          <w:rFonts w:cstheme="minorHAnsi"/>
          <w:sz w:val="24"/>
          <w:szCs w:val="24"/>
        </w:rPr>
        <w:t>tie-ins</w:t>
      </w:r>
      <w:r w:rsidRPr="008406A2">
        <w:rPr>
          <w:rFonts w:cstheme="minorHAnsi"/>
          <w:sz w:val="24"/>
          <w:szCs w:val="24"/>
        </w:rPr>
        <w:t xml:space="preserve"> for the front and rear elevations</w:t>
      </w:r>
      <w:r w:rsidR="000E34D3">
        <w:rPr>
          <w:rFonts w:cstheme="minorHAnsi"/>
          <w:sz w:val="24"/>
          <w:szCs w:val="24"/>
        </w:rPr>
        <w:t xml:space="preserve"> </w:t>
      </w:r>
      <w:r w:rsidR="00FF791D">
        <w:rPr>
          <w:rFonts w:cstheme="minorHAnsi"/>
          <w:sz w:val="24"/>
          <w:szCs w:val="24"/>
        </w:rPr>
        <w:t>receiving works</w:t>
      </w:r>
      <w:r w:rsidRPr="008406A2">
        <w:rPr>
          <w:rFonts w:cstheme="minorHAnsi"/>
          <w:sz w:val="24"/>
          <w:szCs w:val="24"/>
        </w:rPr>
        <w:t>.</w:t>
      </w:r>
      <w:r w:rsidR="00442B32" w:rsidRPr="008406A2">
        <w:rPr>
          <w:rFonts w:cstheme="minorHAnsi"/>
          <w:sz w:val="24"/>
          <w:szCs w:val="24"/>
        </w:rPr>
        <w:t xml:space="preserve"> </w:t>
      </w:r>
    </w:p>
    <w:p w14:paraId="180D1346" w14:textId="4C939E2D" w:rsidR="008235E8" w:rsidRPr="008406A2" w:rsidRDefault="000E34D3" w:rsidP="000E34D3">
      <w:pPr>
        <w:ind w:firstLine="720"/>
        <w:jc w:val="both"/>
        <w:rPr>
          <w:rFonts w:cstheme="minorHAnsi"/>
          <w:sz w:val="24"/>
          <w:szCs w:val="24"/>
        </w:rPr>
      </w:pPr>
      <w:r>
        <w:rPr>
          <w:rFonts w:cstheme="minorHAnsi"/>
          <w:sz w:val="24"/>
          <w:szCs w:val="24"/>
        </w:rPr>
        <w:t>4.1</w:t>
      </w:r>
      <w:r>
        <w:rPr>
          <w:rFonts w:cstheme="minorHAnsi"/>
          <w:sz w:val="24"/>
          <w:szCs w:val="24"/>
        </w:rPr>
        <w:tab/>
      </w:r>
      <w:r w:rsidR="00D56B5B">
        <w:rPr>
          <w:rFonts w:cstheme="minorHAnsi"/>
          <w:sz w:val="24"/>
          <w:szCs w:val="24"/>
        </w:rPr>
        <w:t>RENDER</w:t>
      </w:r>
      <w:r w:rsidR="00442B32" w:rsidRPr="008406A2">
        <w:rPr>
          <w:rFonts w:cstheme="minorHAnsi"/>
          <w:sz w:val="24"/>
          <w:szCs w:val="24"/>
        </w:rPr>
        <w:t xml:space="preserve"> 3-COAT SYSTEM</w:t>
      </w:r>
    </w:p>
    <w:p w14:paraId="21DAE482" w14:textId="044FA74C" w:rsidR="00815918" w:rsidRDefault="00E1312D" w:rsidP="00DA5658">
      <w:pPr>
        <w:spacing w:after="0"/>
        <w:jc w:val="both"/>
        <w:rPr>
          <w:rFonts w:cstheme="minorHAnsi"/>
          <w:sz w:val="24"/>
          <w:szCs w:val="24"/>
        </w:rPr>
      </w:pPr>
      <w:r w:rsidRPr="008406A2">
        <w:rPr>
          <w:rFonts w:cstheme="minorHAnsi"/>
          <w:sz w:val="24"/>
          <w:szCs w:val="24"/>
        </w:rPr>
        <w:lastRenderedPageBreak/>
        <w:t>Scud coat</w:t>
      </w:r>
      <w:r w:rsidR="008235E8" w:rsidRPr="008406A2">
        <w:rPr>
          <w:rFonts w:cstheme="minorHAnsi"/>
          <w:sz w:val="24"/>
          <w:szCs w:val="24"/>
        </w:rPr>
        <w:t xml:space="preserve"> must be </w:t>
      </w:r>
      <w:r w:rsidRPr="008406A2">
        <w:rPr>
          <w:rFonts w:cstheme="minorHAnsi"/>
          <w:sz w:val="24"/>
          <w:szCs w:val="24"/>
        </w:rPr>
        <w:t>1nr layer 5mm thick; Undercoat: maximum 12mm thick, combed finish; Outer coat; maximum 10mm thick</w:t>
      </w:r>
      <w:r w:rsidR="000E34D3">
        <w:rPr>
          <w:rFonts w:cstheme="minorHAnsi"/>
          <w:sz w:val="24"/>
          <w:szCs w:val="24"/>
        </w:rPr>
        <w:t xml:space="preserve">.  </w:t>
      </w:r>
      <w:r w:rsidR="00442B32" w:rsidRPr="008406A2">
        <w:rPr>
          <w:rFonts w:cstheme="minorHAnsi"/>
          <w:sz w:val="24"/>
          <w:szCs w:val="24"/>
        </w:rPr>
        <w:t>The new render must be faded to match the existing render at the tie in point</w:t>
      </w:r>
      <w:r w:rsidR="000E34D3">
        <w:rPr>
          <w:rFonts w:cstheme="minorHAnsi"/>
          <w:sz w:val="24"/>
          <w:szCs w:val="24"/>
        </w:rPr>
        <w:t>s on the front and rear elevations and the o</w:t>
      </w:r>
      <w:r w:rsidR="003C69CC" w:rsidRPr="008406A2">
        <w:rPr>
          <w:rFonts w:cstheme="minorHAnsi"/>
          <w:sz w:val="24"/>
          <w:szCs w:val="24"/>
        </w:rPr>
        <w:t>verall thickness of</w:t>
      </w:r>
      <w:r w:rsidR="000E34D3">
        <w:rPr>
          <w:rFonts w:cstheme="minorHAnsi"/>
          <w:sz w:val="24"/>
          <w:szCs w:val="24"/>
        </w:rPr>
        <w:t xml:space="preserve"> the new </w:t>
      </w:r>
      <w:r w:rsidR="003C69CC" w:rsidRPr="008406A2">
        <w:rPr>
          <w:rFonts w:cstheme="minorHAnsi"/>
          <w:sz w:val="24"/>
          <w:szCs w:val="24"/>
        </w:rPr>
        <w:t>external render</w:t>
      </w:r>
      <w:r w:rsidR="000E34D3">
        <w:rPr>
          <w:rFonts w:cstheme="minorHAnsi"/>
          <w:sz w:val="24"/>
          <w:szCs w:val="24"/>
        </w:rPr>
        <w:t xml:space="preserve"> must be </w:t>
      </w:r>
      <w:r w:rsidR="003C69CC" w:rsidRPr="008406A2">
        <w:rPr>
          <w:rFonts w:cstheme="minorHAnsi"/>
          <w:sz w:val="24"/>
          <w:szCs w:val="24"/>
        </w:rPr>
        <w:t>25mm</w:t>
      </w:r>
      <w:r w:rsidR="00D56B5B">
        <w:rPr>
          <w:rFonts w:cstheme="minorHAnsi"/>
          <w:sz w:val="24"/>
          <w:szCs w:val="24"/>
        </w:rPr>
        <w:t>.</w:t>
      </w:r>
    </w:p>
    <w:p w14:paraId="0BC5D810" w14:textId="77777777" w:rsidR="00815918" w:rsidRDefault="00815918" w:rsidP="00DA5658">
      <w:pPr>
        <w:spacing w:after="0"/>
        <w:jc w:val="both"/>
        <w:rPr>
          <w:rFonts w:cstheme="minorHAnsi"/>
          <w:sz w:val="24"/>
          <w:szCs w:val="24"/>
        </w:rPr>
      </w:pPr>
    </w:p>
    <w:p w14:paraId="7874C3A4" w14:textId="1D0DB6BE" w:rsidR="00B32B03" w:rsidRDefault="00442B32" w:rsidP="00DA5658">
      <w:pPr>
        <w:spacing w:after="0"/>
        <w:jc w:val="both"/>
        <w:rPr>
          <w:rFonts w:cstheme="minorHAnsi"/>
          <w:sz w:val="24"/>
          <w:szCs w:val="24"/>
        </w:rPr>
      </w:pPr>
      <w:r w:rsidRPr="008406A2">
        <w:rPr>
          <w:rFonts w:cstheme="minorHAnsi"/>
          <w:sz w:val="24"/>
          <w:szCs w:val="24"/>
        </w:rPr>
        <w:t xml:space="preserve">Contractor </w:t>
      </w:r>
      <w:r w:rsidR="000E34D3">
        <w:rPr>
          <w:rFonts w:cstheme="minorHAnsi"/>
          <w:sz w:val="24"/>
          <w:szCs w:val="24"/>
        </w:rPr>
        <w:t>will be</w:t>
      </w:r>
      <w:r w:rsidRPr="008406A2">
        <w:rPr>
          <w:rFonts w:cstheme="minorHAnsi"/>
          <w:sz w:val="24"/>
          <w:szCs w:val="24"/>
        </w:rPr>
        <w:t xml:space="preserve"> </w:t>
      </w:r>
      <w:r w:rsidR="008406A2" w:rsidRPr="008406A2">
        <w:rPr>
          <w:rFonts w:cstheme="minorHAnsi"/>
          <w:sz w:val="24"/>
          <w:szCs w:val="24"/>
        </w:rPr>
        <w:t>required</w:t>
      </w:r>
      <w:r w:rsidRPr="008406A2">
        <w:rPr>
          <w:rFonts w:cstheme="minorHAnsi"/>
          <w:sz w:val="24"/>
          <w:szCs w:val="24"/>
        </w:rPr>
        <w:t xml:space="preserve"> to r</w:t>
      </w:r>
      <w:r w:rsidR="00E1312D" w:rsidRPr="008406A2">
        <w:rPr>
          <w:rFonts w:cstheme="minorHAnsi"/>
          <w:sz w:val="24"/>
          <w:szCs w:val="24"/>
        </w:rPr>
        <w:t xml:space="preserve">ecess </w:t>
      </w:r>
      <w:r w:rsidRPr="008406A2">
        <w:rPr>
          <w:rFonts w:cstheme="minorHAnsi"/>
          <w:sz w:val="24"/>
          <w:szCs w:val="24"/>
        </w:rPr>
        <w:t xml:space="preserve">all </w:t>
      </w:r>
      <w:r w:rsidR="00E1312D" w:rsidRPr="008406A2">
        <w:rPr>
          <w:rFonts w:cstheme="minorHAnsi"/>
          <w:sz w:val="24"/>
          <w:szCs w:val="24"/>
        </w:rPr>
        <w:t xml:space="preserve">joints </w:t>
      </w:r>
      <w:r w:rsidRPr="008406A2">
        <w:rPr>
          <w:rFonts w:cstheme="minorHAnsi"/>
          <w:sz w:val="24"/>
          <w:szCs w:val="24"/>
        </w:rPr>
        <w:t xml:space="preserve">before </w:t>
      </w:r>
      <w:r w:rsidR="00E1312D" w:rsidRPr="008406A2">
        <w:rPr>
          <w:rFonts w:cstheme="minorHAnsi"/>
          <w:sz w:val="24"/>
          <w:szCs w:val="24"/>
        </w:rPr>
        <w:t>apply</w:t>
      </w:r>
      <w:r w:rsidRPr="008406A2">
        <w:rPr>
          <w:rFonts w:cstheme="minorHAnsi"/>
          <w:sz w:val="24"/>
          <w:szCs w:val="24"/>
        </w:rPr>
        <w:t>ing</w:t>
      </w:r>
      <w:r w:rsidR="00E1312D" w:rsidRPr="008406A2">
        <w:rPr>
          <w:rFonts w:cstheme="minorHAnsi"/>
          <w:sz w:val="24"/>
          <w:szCs w:val="24"/>
        </w:rPr>
        <w:t xml:space="preserve"> scud coat</w:t>
      </w:r>
      <w:r w:rsidR="008406A2" w:rsidRPr="008406A2">
        <w:rPr>
          <w:rFonts w:cstheme="minorHAnsi"/>
          <w:sz w:val="24"/>
          <w:szCs w:val="24"/>
        </w:rPr>
        <w:t xml:space="preserve"> and</w:t>
      </w:r>
      <w:r w:rsidR="00B32B03" w:rsidRPr="008406A2">
        <w:rPr>
          <w:rFonts w:cstheme="minorHAnsi"/>
          <w:sz w:val="24"/>
          <w:szCs w:val="24"/>
        </w:rPr>
        <w:t xml:space="preserve"> </w:t>
      </w:r>
      <w:r w:rsidR="007351F1">
        <w:rPr>
          <w:rFonts w:cstheme="minorHAnsi"/>
          <w:sz w:val="24"/>
          <w:szCs w:val="24"/>
        </w:rPr>
        <w:t xml:space="preserve">must </w:t>
      </w:r>
      <w:r w:rsidR="00B32B03" w:rsidRPr="008406A2">
        <w:rPr>
          <w:rFonts w:cstheme="minorHAnsi"/>
          <w:sz w:val="24"/>
          <w:szCs w:val="24"/>
        </w:rPr>
        <w:t xml:space="preserve">supply and install a K Rend </w:t>
      </w:r>
      <w:r w:rsidR="002216C9">
        <w:rPr>
          <w:rFonts w:cstheme="minorHAnsi"/>
          <w:sz w:val="24"/>
          <w:szCs w:val="24"/>
        </w:rPr>
        <w:t xml:space="preserve">Alkali-Resistant Reinforcing Mesh (or similar approved by DCC) at joints between new and existing blockwork on the front/rear and gable elevation tie-ins, around window and door openings, and on </w:t>
      </w:r>
      <w:r w:rsidR="00E1312D" w:rsidRPr="008406A2">
        <w:rPr>
          <w:rFonts w:cstheme="minorHAnsi"/>
          <w:sz w:val="24"/>
          <w:szCs w:val="24"/>
        </w:rPr>
        <w:t>lintel</w:t>
      </w:r>
      <w:r w:rsidR="00B32B03" w:rsidRPr="008406A2">
        <w:rPr>
          <w:rFonts w:cstheme="minorHAnsi"/>
          <w:sz w:val="24"/>
          <w:szCs w:val="24"/>
        </w:rPr>
        <w:t>s</w:t>
      </w:r>
      <w:r w:rsidR="007351F1">
        <w:rPr>
          <w:rFonts w:cstheme="minorHAnsi"/>
          <w:sz w:val="24"/>
          <w:szCs w:val="24"/>
        </w:rPr>
        <w:t xml:space="preserve">. </w:t>
      </w:r>
      <w:r w:rsidR="00D56B5B">
        <w:rPr>
          <w:rFonts w:cstheme="minorHAnsi"/>
          <w:sz w:val="24"/>
          <w:szCs w:val="24"/>
        </w:rPr>
        <w:t xml:space="preserve">Supply must include all </w:t>
      </w:r>
      <w:r w:rsidR="00E1312D" w:rsidRPr="008406A2">
        <w:rPr>
          <w:rFonts w:cstheme="minorHAnsi"/>
          <w:sz w:val="24"/>
          <w:szCs w:val="24"/>
        </w:rPr>
        <w:t xml:space="preserve">rigid </w:t>
      </w:r>
      <w:r w:rsidR="00D56B5B">
        <w:rPr>
          <w:rFonts w:cstheme="minorHAnsi"/>
          <w:sz w:val="24"/>
          <w:szCs w:val="24"/>
        </w:rPr>
        <w:t>u</w:t>
      </w:r>
      <w:r w:rsidR="00E1312D" w:rsidRPr="008406A2">
        <w:rPr>
          <w:rFonts w:cstheme="minorHAnsi"/>
          <w:sz w:val="24"/>
          <w:szCs w:val="24"/>
        </w:rPr>
        <w:t xml:space="preserve">PVC </w:t>
      </w:r>
      <w:r w:rsidR="00D56B5B">
        <w:rPr>
          <w:rFonts w:cstheme="minorHAnsi"/>
          <w:sz w:val="24"/>
          <w:szCs w:val="24"/>
        </w:rPr>
        <w:t xml:space="preserve">(white) </w:t>
      </w:r>
      <w:r w:rsidR="00E1312D" w:rsidRPr="008406A2">
        <w:rPr>
          <w:rFonts w:cstheme="minorHAnsi"/>
          <w:sz w:val="24"/>
          <w:szCs w:val="24"/>
        </w:rPr>
        <w:t xml:space="preserve">beads </w:t>
      </w:r>
      <w:r w:rsidR="00D56B5B">
        <w:rPr>
          <w:rFonts w:cstheme="minorHAnsi"/>
          <w:sz w:val="24"/>
          <w:szCs w:val="24"/>
        </w:rPr>
        <w:t>for</w:t>
      </w:r>
      <w:r w:rsidR="00B32B03" w:rsidRPr="008406A2">
        <w:rPr>
          <w:rFonts w:cstheme="minorHAnsi"/>
          <w:sz w:val="24"/>
          <w:szCs w:val="24"/>
        </w:rPr>
        <w:t xml:space="preserve"> </w:t>
      </w:r>
      <w:r w:rsidR="00D56B5B">
        <w:rPr>
          <w:rFonts w:cstheme="minorHAnsi"/>
          <w:sz w:val="24"/>
          <w:szCs w:val="24"/>
        </w:rPr>
        <w:t xml:space="preserve">corners, </w:t>
      </w:r>
      <w:r w:rsidR="00B32B03" w:rsidRPr="008406A2">
        <w:rPr>
          <w:rFonts w:cstheme="minorHAnsi"/>
          <w:sz w:val="24"/>
          <w:szCs w:val="24"/>
        </w:rPr>
        <w:t>b</w:t>
      </w:r>
      <w:r w:rsidR="00E1312D" w:rsidRPr="008406A2">
        <w:rPr>
          <w:rFonts w:cstheme="minorHAnsi"/>
          <w:sz w:val="24"/>
          <w:szCs w:val="24"/>
        </w:rPr>
        <w:t>ell cast</w:t>
      </w:r>
      <w:r w:rsidR="002216C9">
        <w:rPr>
          <w:rFonts w:cstheme="minorHAnsi"/>
          <w:sz w:val="24"/>
          <w:szCs w:val="24"/>
        </w:rPr>
        <w:t>,</w:t>
      </w:r>
      <w:r w:rsidR="00D56B5B">
        <w:rPr>
          <w:rFonts w:cstheme="minorHAnsi"/>
          <w:sz w:val="24"/>
          <w:szCs w:val="24"/>
        </w:rPr>
        <w:t xml:space="preserve"> and </w:t>
      </w:r>
      <w:r w:rsidR="002216C9">
        <w:rPr>
          <w:rFonts w:cstheme="minorHAnsi"/>
          <w:sz w:val="24"/>
          <w:szCs w:val="24"/>
        </w:rPr>
        <w:t>stop</w:t>
      </w:r>
      <w:r w:rsidR="00D56B5B">
        <w:rPr>
          <w:rFonts w:cstheme="minorHAnsi"/>
          <w:sz w:val="24"/>
          <w:szCs w:val="24"/>
        </w:rPr>
        <w:t xml:space="preserve"> ends.</w:t>
      </w:r>
    </w:p>
    <w:p w14:paraId="3B6284F1" w14:textId="77777777" w:rsidR="00DA5658" w:rsidRPr="008406A2" w:rsidRDefault="00DA5658" w:rsidP="00DA5658">
      <w:pPr>
        <w:spacing w:after="0"/>
        <w:jc w:val="both"/>
        <w:rPr>
          <w:rFonts w:cstheme="minorHAnsi"/>
          <w:sz w:val="24"/>
          <w:szCs w:val="24"/>
        </w:rPr>
      </w:pPr>
    </w:p>
    <w:p w14:paraId="2249367D" w14:textId="7E0ADD22" w:rsidR="008406A2" w:rsidRPr="001A5018" w:rsidRDefault="001A5018" w:rsidP="001A5018">
      <w:pPr>
        <w:pStyle w:val="ListParagraph"/>
        <w:numPr>
          <w:ilvl w:val="0"/>
          <w:numId w:val="8"/>
        </w:numPr>
        <w:rPr>
          <w:rFonts w:cstheme="minorHAnsi"/>
          <w:b/>
          <w:bCs/>
          <w:sz w:val="24"/>
          <w:szCs w:val="24"/>
          <w:u w:val="single"/>
        </w:rPr>
      </w:pPr>
      <w:r>
        <w:rPr>
          <w:rFonts w:cstheme="minorHAnsi"/>
          <w:b/>
          <w:bCs/>
          <w:sz w:val="24"/>
          <w:szCs w:val="24"/>
          <w:u w:val="single"/>
        </w:rPr>
        <w:t xml:space="preserve">        </w:t>
      </w:r>
      <w:r w:rsidR="008406A2" w:rsidRPr="001A5018">
        <w:rPr>
          <w:rFonts w:cstheme="minorHAnsi"/>
          <w:b/>
          <w:bCs/>
          <w:sz w:val="24"/>
          <w:szCs w:val="24"/>
          <w:u w:val="single"/>
        </w:rPr>
        <w:t>SCAFFOLDING / ACCESS</w:t>
      </w:r>
    </w:p>
    <w:p w14:paraId="405217FC" w14:textId="56168C5B" w:rsidR="002E7DC5" w:rsidRDefault="00FF791D" w:rsidP="00D93C84">
      <w:pPr>
        <w:spacing w:after="0"/>
        <w:jc w:val="both"/>
        <w:rPr>
          <w:rFonts w:cstheme="minorHAnsi"/>
          <w:sz w:val="24"/>
          <w:szCs w:val="24"/>
        </w:rPr>
      </w:pPr>
      <w:r>
        <w:rPr>
          <w:rFonts w:cstheme="minorHAnsi"/>
          <w:sz w:val="24"/>
          <w:szCs w:val="24"/>
        </w:rPr>
        <w:t>The contractor shall supply (at his/her cost) all general scaffolding, hoists, working platforms, etc.</w:t>
      </w:r>
      <w:r w:rsidR="008406A2" w:rsidRPr="008406A2">
        <w:rPr>
          <w:rFonts w:cstheme="minorHAnsi"/>
          <w:sz w:val="24"/>
          <w:szCs w:val="24"/>
        </w:rPr>
        <w:t xml:space="preserve"> required for the execution of the works</w:t>
      </w:r>
      <w:r w:rsidR="007351F1">
        <w:rPr>
          <w:rFonts w:cstheme="minorHAnsi"/>
          <w:sz w:val="24"/>
          <w:szCs w:val="24"/>
        </w:rPr>
        <w:t xml:space="preserve">. This equipment </w:t>
      </w:r>
      <w:r w:rsidR="008406A2" w:rsidRPr="008406A2">
        <w:rPr>
          <w:rFonts w:cstheme="minorHAnsi"/>
          <w:sz w:val="24"/>
          <w:szCs w:val="24"/>
        </w:rPr>
        <w:t xml:space="preserve">shall comply with all applicable statutory requirements and codes of </w:t>
      </w:r>
      <w:r w:rsidR="00E54B73" w:rsidRPr="008406A2">
        <w:rPr>
          <w:rFonts w:cstheme="minorHAnsi"/>
          <w:sz w:val="24"/>
          <w:szCs w:val="24"/>
        </w:rPr>
        <w:t>practice</w:t>
      </w:r>
      <w:r w:rsidR="00E54B73">
        <w:rPr>
          <w:rFonts w:cstheme="minorHAnsi"/>
          <w:sz w:val="24"/>
          <w:szCs w:val="24"/>
        </w:rPr>
        <w:t xml:space="preserve"> and</w:t>
      </w:r>
      <w:r w:rsidR="002216C9">
        <w:rPr>
          <w:rFonts w:cstheme="minorHAnsi"/>
          <w:sz w:val="24"/>
          <w:szCs w:val="24"/>
        </w:rPr>
        <w:t xml:space="preserve"> be erected by persons holding certification or registration cards in accordance with</w:t>
      </w:r>
      <w:r w:rsidR="008406A2" w:rsidRPr="008406A2">
        <w:rPr>
          <w:rFonts w:cstheme="minorHAnsi"/>
          <w:sz w:val="24"/>
          <w:szCs w:val="24"/>
        </w:rPr>
        <w:t xml:space="preserve"> the Regulations. </w:t>
      </w:r>
    </w:p>
    <w:p w14:paraId="1965699E" w14:textId="36202C80" w:rsidR="003C69CC" w:rsidRPr="008406A2" w:rsidRDefault="00FF791D" w:rsidP="00D93C84">
      <w:pPr>
        <w:spacing w:after="0"/>
        <w:jc w:val="both"/>
        <w:rPr>
          <w:rFonts w:cstheme="minorHAnsi"/>
          <w:sz w:val="24"/>
          <w:szCs w:val="24"/>
        </w:rPr>
      </w:pPr>
      <w:r>
        <w:rPr>
          <w:rFonts w:cstheme="minorHAnsi"/>
          <w:sz w:val="24"/>
          <w:szCs w:val="24"/>
        </w:rPr>
        <w:t xml:space="preserve">The contractor must allow for </w:t>
      </w:r>
      <w:r w:rsidR="002216C9">
        <w:rPr>
          <w:rFonts w:cstheme="minorHAnsi"/>
          <w:sz w:val="24"/>
          <w:szCs w:val="24"/>
        </w:rPr>
        <w:t>its erection, adjustment, maintenance, and removal for the duration of the works, and its removal</w:t>
      </w:r>
      <w:r>
        <w:rPr>
          <w:rFonts w:cstheme="minorHAnsi"/>
          <w:sz w:val="24"/>
          <w:szCs w:val="24"/>
        </w:rPr>
        <w:t xml:space="preserve"> on completion. Only approved users with tickets/training records will be permitted to operate/erect</w:t>
      </w:r>
      <w:r w:rsidR="007351F1">
        <w:rPr>
          <w:rFonts w:cstheme="minorHAnsi"/>
          <w:sz w:val="24"/>
          <w:szCs w:val="24"/>
        </w:rPr>
        <w:t xml:space="preserve"> this equipment on site.</w:t>
      </w:r>
      <w:r w:rsidR="002216C9">
        <w:rPr>
          <w:rFonts w:cstheme="minorHAnsi"/>
          <w:sz w:val="24"/>
          <w:szCs w:val="24"/>
        </w:rPr>
        <w:t xml:space="preserve"> GA 3 forms will always be required for all scaffolding.</w:t>
      </w:r>
    </w:p>
    <w:p w14:paraId="17D94E85" w14:textId="6291A4F8" w:rsidR="001A5018" w:rsidRDefault="001A5018" w:rsidP="001A5018">
      <w:pPr>
        <w:jc w:val="both"/>
        <w:rPr>
          <w:rFonts w:cstheme="minorHAnsi"/>
          <w:sz w:val="24"/>
          <w:szCs w:val="24"/>
        </w:rPr>
      </w:pPr>
    </w:p>
    <w:p w14:paraId="1D8A8DD7" w14:textId="04CEAC3A" w:rsidR="008406A2" w:rsidRPr="00BA126E" w:rsidRDefault="001A5018" w:rsidP="001A5018">
      <w:pPr>
        <w:jc w:val="both"/>
        <w:rPr>
          <w:rStyle w:val="Strong"/>
          <w:rFonts w:cstheme="minorHAnsi"/>
          <w:sz w:val="24"/>
          <w:szCs w:val="24"/>
          <w:u w:val="single"/>
        </w:rPr>
      </w:pPr>
      <w:r w:rsidRPr="00BA126E">
        <w:rPr>
          <w:rFonts w:cstheme="minorHAnsi"/>
          <w:sz w:val="24"/>
          <w:szCs w:val="24"/>
          <w:u w:val="single"/>
        </w:rPr>
        <w:t>6.0</w:t>
      </w:r>
      <w:r w:rsidRPr="00BA126E">
        <w:rPr>
          <w:rFonts w:cstheme="minorHAnsi"/>
          <w:sz w:val="24"/>
          <w:szCs w:val="24"/>
          <w:u w:val="single"/>
        </w:rPr>
        <w:tab/>
      </w:r>
      <w:r w:rsidR="008406A2" w:rsidRPr="00BA126E">
        <w:rPr>
          <w:rStyle w:val="Strong"/>
          <w:rFonts w:cstheme="minorHAnsi"/>
          <w:sz w:val="24"/>
          <w:szCs w:val="24"/>
          <w:u w:val="single"/>
        </w:rPr>
        <w:t xml:space="preserve">GENERAL REQUIREMENTS </w:t>
      </w:r>
    </w:p>
    <w:p w14:paraId="7AFEFA86" w14:textId="77777777" w:rsidR="00BA126E" w:rsidRDefault="00BA126E" w:rsidP="00BA126E">
      <w:pPr>
        <w:pStyle w:val="Subtitle"/>
        <w:ind w:firstLine="720"/>
        <w:jc w:val="left"/>
        <w:rPr>
          <w:rFonts w:eastAsiaTheme="minorHAnsi"/>
          <w:lang w:val="en-IE"/>
        </w:rPr>
      </w:pPr>
      <w:r w:rsidRPr="00BA126E">
        <w:rPr>
          <w:rStyle w:val="SubtleEmphasis"/>
          <w:rFonts w:asciiTheme="minorHAnsi" w:hAnsiTheme="minorHAnsi" w:cstheme="minorHAnsi"/>
          <w:bCs/>
          <w:i w:val="0"/>
          <w:iCs w:val="0"/>
          <w:sz w:val="24"/>
          <w:u w:val="none"/>
        </w:rPr>
        <w:t>6.1</w:t>
      </w:r>
      <w:r w:rsidRPr="00BA126E">
        <w:rPr>
          <w:rStyle w:val="SubtleEmphasis"/>
          <w:rFonts w:asciiTheme="minorHAnsi" w:hAnsiTheme="minorHAnsi" w:cstheme="minorHAnsi"/>
          <w:bCs/>
          <w:i w:val="0"/>
          <w:iCs w:val="0"/>
          <w:sz w:val="24"/>
          <w:u w:val="none"/>
        </w:rPr>
        <w:tab/>
      </w:r>
      <w:r w:rsidR="008406A2" w:rsidRPr="00BA126E">
        <w:rPr>
          <w:rStyle w:val="SubtleEmphasis"/>
          <w:rFonts w:asciiTheme="minorHAnsi" w:hAnsiTheme="minorHAnsi" w:cstheme="minorHAnsi"/>
          <w:bCs/>
          <w:i w:val="0"/>
          <w:iCs w:val="0"/>
          <w:sz w:val="24"/>
          <w:u w:val="none"/>
        </w:rPr>
        <w:t>HOURS OF WORK</w:t>
      </w:r>
    </w:p>
    <w:p w14:paraId="6770282D" w14:textId="13E60949" w:rsidR="008406A2" w:rsidRPr="00BA126E" w:rsidRDefault="008406A2" w:rsidP="00BA126E">
      <w:pPr>
        <w:pStyle w:val="Subtitle"/>
        <w:ind w:firstLine="720"/>
        <w:jc w:val="left"/>
        <w:rPr>
          <w:rFonts w:eastAsiaTheme="minorHAnsi"/>
          <w:lang w:val="en-IE"/>
        </w:rPr>
      </w:pPr>
      <w:r w:rsidRPr="00BA126E">
        <w:rPr>
          <w:rFonts w:eastAsiaTheme="minorHAnsi"/>
          <w:lang w:val="en-IE"/>
        </w:rPr>
        <w:t xml:space="preserve"> </w:t>
      </w:r>
    </w:p>
    <w:p w14:paraId="54C23398" w14:textId="1212AF11" w:rsidR="008406A2" w:rsidRPr="008406A2" w:rsidRDefault="008406A2" w:rsidP="009E1CB5">
      <w:pPr>
        <w:spacing w:after="0"/>
        <w:jc w:val="both"/>
        <w:rPr>
          <w:rFonts w:cstheme="minorHAnsi"/>
          <w:sz w:val="24"/>
          <w:szCs w:val="24"/>
        </w:rPr>
      </w:pPr>
      <w:r w:rsidRPr="008406A2">
        <w:rPr>
          <w:rFonts w:cstheme="minorHAnsi"/>
          <w:sz w:val="24"/>
          <w:szCs w:val="24"/>
        </w:rPr>
        <w:t xml:space="preserve">The working hours </w:t>
      </w:r>
      <w:r w:rsidR="00E54B73">
        <w:rPr>
          <w:rFonts w:cstheme="minorHAnsi"/>
          <w:sz w:val="24"/>
          <w:szCs w:val="24"/>
        </w:rPr>
        <w:t>under this contract are from 8.30 a.m. to 6.00 pm,</w:t>
      </w:r>
      <w:r w:rsidRPr="008406A2">
        <w:rPr>
          <w:rFonts w:cstheme="minorHAnsi"/>
          <w:sz w:val="24"/>
          <w:szCs w:val="24"/>
        </w:rPr>
        <w:t xml:space="preserve"> </w:t>
      </w:r>
      <w:r w:rsidR="00FF791D">
        <w:rPr>
          <w:rFonts w:cstheme="minorHAnsi"/>
          <w:sz w:val="24"/>
          <w:szCs w:val="24"/>
        </w:rPr>
        <w:t>Monday through Friday. Approval from Donegal County Council (DCC) is required for Saturday and Bank Holiday work. No work will be</w:t>
      </w:r>
      <w:r w:rsidRPr="008406A2">
        <w:rPr>
          <w:rFonts w:cstheme="minorHAnsi"/>
          <w:sz w:val="24"/>
          <w:szCs w:val="24"/>
        </w:rPr>
        <w:t xml:space="preserve"> permitted on Sundays.</w:t>
      </w:r>
    </w:p>
    <w:p w14:paraId="0D799D4B" w14:textId="0383817E" w:rsidR="00BA126E" w:rsidRPr="00BA126E" w:rsidRDefault="008406A2" w:rsidP="009E1CB5">
      <w:pPr>
        <w:pStyle w:val="Subtitle"/>
        <w:spacing w:after="0" w:line="276" w:lineRule="auto"/>
        <w:ind w:left="720"/>
        <w:jc w:val="left"/>
        <w:rPr>
          <w:rStyle w:val="SubtleEmphasis"/>
          <w:rFonts w:asciiTheme="minorHAnsi" w:hAnsiTheme="minorHAnsi" w:cstheme="minorHAnsi"/>
          <w:bCs/>
          <w:i w:val="0"/>
          <w:iCs w:val="0"/>
          <w:sz w:val="24"/>
          <w:u w:val="none"/>
        </w:rPr>
      </w:pPr>
      <w:r w:rsidRPr="008406A2">
        <w:rPr>
          <w:rFonts w:asciiTheme="minorHAnsi" w:hAnsiTheme="minorHAnsi" w:cstheme="minorHAnsi"/>
          <w:sz w:val="24"/>
        </w:rPr>
        <w:br/>
      </w:r>
      <w:r w:rsidR="00BA126E" w:rsidRPr="00BA126E">
        <w:rPr>
          <w:rStyle w:val="SubtleEmphasis"/>
          <w:rFonts w:asciiTheme="minorHAnsi" w:hAnsiTheme="minorHAnsi" w:cstheme="minorHAnsi"/>
          <w:bCs/>
          <w:i w:val="0"/>
          <w:iCs w:val="0"/>
          <w:sz w:val="24"/>
          <w:u w:val="none"/>
        </w:rPr>
        <w:t>6.1</w:t>
      </w:r>
      <w:r w:rsidR="00BA126E" w:rsidRPr="00BA126E">
        <w:rPr>
          <w:rStyle w:val="SubtleEmphasis"/>
          <w:rFonts w:asciiTheme="minorHAnsi" w:hAnsiTheme="minorHAnsi" w:cstheme="minorHAnsi"/>
          <w:bCs/>
          <w:i w:val="0"/>
          <w:iCs w:val="0"/>
          <w:sz w:val="24"/>
          <w:u w:val="none"/>
        </w:rPr>
        <w:tab/>
      </w:r>
      <w:r w:rsidRPr="00BA126E">
        <w:rPr>
          <w:rStyle w:val="SubtleEmphasis"/>
          <w:rFonts w:asciiTheme="minorHAnsi" w:hAnsiTheme="minorHAnsi" w:cstheme="minorHAnsi"/>
          <w:bCs/>
          <w:i w:val="0"/>
          <w:iCs w:val="0"/>
          <w:sz w:val="24"/>
          <w:u w:val="none"/>
        </w:rPr>
        <w:t xml:space="preserve">SUB-CONTRACTING AND PIECE WORK </w:t>
      </w:r>
    </w:p>
    <w:p w14:paraId="670B686E" w14:textId="77777777" w:rsidR="00BA126E" w:rsidRPr="00BA126E" w:rsidRDefault="00BA126E" w:rsidP="00BA126E">
      <w:pPr>
        <w:spacing w:after="0"/>
        <w:rPr>
          <w:lang w:val="en-GB"/>
        </w:rPr>
      </w:pPr>
    </w:p>
    <w:p w14:paraId="16024719" w14:textId="785F7D3E" w:rsidR="00BC5109" w:rsidRDefault="008406A2" w:rsidP="00BA126E">
      <w:pPr>
        <w:spacing w:after="0"/>
        <w:jc w:val="both"/>
        <w:rPr>
          <w:rFonts w:cstheme="minorHAnsi"/>
          <w:sz w:val="24"/>
          <w:szCs w:val="24"/>
        </w:rPr>
      </w:pPr>
      <w:r w:rsidRPr="008406A2">
        <w:rPr>
          <w:rFonts w:cstheme="minorHAnsi"/>
          <w:sz w:val="24"/>
          <w:szCs w:val="24"/>
        </w:rPr>
        <w:t xml:space="preserve">Contractors shall </w:t>
      </w:r>
      <w:r w:rsidR="002216C9">
        <w:rPr>
          <w:rFonts w:cstheme="minorHAnsi"/>
          <w:sz w:val="24"/>
          <w:szCs w:val="24"/>
        </w:rPr>
        <w:t>not subcontract any part of the work to piecework without the Council's written approval</w:t>
      </w:r>
      <w:r w:rsidR="00FF791D">
        <w:rPr>
          <w:rFonts w:cstheme="minorHAnsi"/>
          <w:sz w:val="24"/>
          <w:szCs w:val="24"/>
        </w:rPr>
        <w:t xml:space="preserve">. This will only be acceptable if the main contractors’ </w:t>
      </w:r>
      <w:r w:rsidR="002216C9">
        <w:rPr>
          <w:rFonts w:cstheme="minorHAnsi"/>
          <w:sz w:val="24"/>
          <w:szCs w:val="24"/>
        </w:rPr>
        <w:t>insurance indemnifies</w:t>
      </w:r>
      <w:r w:rsidR="00FF791D">
        <w:rPr>
          <w:rFonts w:cstheme="minorHAnsi"/>
          <w:sz w:val="24"/>
          <w:szCs w:val="24"/>
        </w:rPr>
        <w:t xml:space="preserve"> DCC against all claims arising from the hiring and use of subcontractors for these works. It will be the responsibility of the PSCS to evaluate and approve the H&amp;S competency of these subcontractors</w:t>
      </w:r>
      <w:r w:rsidRPr="008406A2">
        <w:rPr>
          <w:rFonts w:cstheme="minorHAnsi"/>
          <w:sz w:val="24"/>
          <w:szCs w:val="24"/>
        </w:rPr>
        <w:t xml:space="preserve">. </w:t>
      </w:r>
    </w:p>
    <w:p w14:paraId="2191D841" w14:textId="77777777" w:rsidR="00B33D7F" w:rsidRPr="008406A2" w:rsidRDefault="00B33D7F" w:rsidP="00BA126E">
      <w:pPr>
        <w:spacing w:after="0"/>
        <w:jc w:val="both"/>
        <w:rPr>
          <w:rFonts w:cstheme="minorHAnsi"/>
          <w:sz w:val="24"/>
          <w:szCs w:val="24"/>
        </w:rPr>
      </w:pPr>
    </w:p>
    <w:p w14:paraId="2F697E35" w14:textId="10C7FC4D" w:rsidR="008406A2" w:rsidRDefault="00FF791D" w:rsidP="00FF791D">
      <w:pPr>
        <w:pStyle w:val="Subtitle"/>
        <w:jc w:val="left"/>
        <w:rPr>
          <w:rStyle w:val="SubtleEmphasis"/>
          <w:rFonts w:asciiTheme="minorHAnsi" w:hAnsiTheme="minorHAnsi" w:cstheme="minorHAnsi"/>
          <w:b/>
          <w:i w:val="0"/>
          <w:iCs w:val="0"/>
          <w:caps/>
          <w:sz w:val="24"/>
        </w:rPr>
      </w:pPr>
      <w:r>
        <w:rPr>
          <w:rStyle w:val="SubtleEmphasis"/>
          <w:rFonts w:asciiTheme="minorHAnsi" w:hAnsiTheme="minorHAnsi" w:cstheme="minorHAnsi"/>
          <w:b/>
          <w:i w:val="0"/>
          <w:iCs w:val="0"/>
          <w:caps/>
          <w:sz w:val="24"/>
        </w:rPr>
        <w:t>7.0</w:t>
      </w:r>
      <w:r w:rsidR="00BA126E">
        <w:rPr>
          <w:rStyle w:val="SubtleEmphasis"/>
          <w:rFonts w:asciiTheme="minorHAnsi" w:hAnsiTheme="minorHAnsi" w:cstheme="minorHAnsi"/>
          <w:b/>
          <w:i w:val="0"/>
          <w:iCs w:val="0"/>
          <w:caps/>
          <w:sz w:val="24"/>
        </w:rPr>
        <w:t xml:space="preserve">         </w:t>
      </w:r>
      <w:r w:rsidR="008406A2" w:rsidRPr="00BA126E">
        <w:rPr>
          <w:rStyle w:val="SubtleEmphasis"/>
          <w:rFonts w:asciiTheme="minorHAnsi" w:hAnsiTheme="minorHAnsi" w:cstheme="minorHAnsi"/>
          <w:b/>
          <w:i w:val="0"/>
          <w:iCs w:val="0"/>
          <w:caps/>
          <w:sz w:val="24"/>
        </w:rPr>
        <w:t>Filling of Cracks / Openings</w:t>
      </w:r>
    </w:p>
    <w:p w14:paraId="781650BA" w14:textId="77777777" w:rsidR="00BA126E" w:rsidRPr="00BA126E" w:rsidRDefault="00BA126E" w:rsidP="00BA126E">
      <w:pPr>
        <w:spacing w:after="0"/>
        <w:rPr>
          <w:lang w:val="en-GB"/>
        </w:rPr>
      </w:pPr>
    </w:p>
    <w:p w14:paraId="7D1B7B36" w14:textId="64F950B1" w:rsidR="008406A2" w:rsidRPr="00BA126E" w:rsidRDefault="00FF791D" w:rsidP="00BA126E">
      <w:pPr>
        <w:pStyle w:val="Subtitle"/>
        <w:spacing w:after="0"/>
        <w:ind w:firstLine="360"/>
        <w:jc w:val="left"/>
        <w:rPr>
          <w:rStyle w:val="SubtleEmphasis"/>
          <w:rFonts w:asciiTheme="minorHAnsi" w:hAnsiTheme="minorHAnsi" w:cstheme="minorHAnsi"/>
          <w:bCs/>
          <w:i w:val="0"/>
          <w:iCs w:val="0"/>
          <w:caps/>
          <w:sz w:val="24"/>
          <w:u w:val="none"/>
        </w:rPr>
      </w:pPr>
      <w:r>
        <w:rPr>
          <w:rStyle w:val="SubtleEmphasis"/>
          <w:rFonts w:asciiTheme="minorHAnsi" w:hAnsiTheme="minorHAnsi" w:cstheme="minorHAnsi"/>
          <w:bCs/>
          <w:i w:val="0"/>
          <w:iCs w:val="0"/>
          <w:caps/>
          <w:sz w:val="24"/>
          <w:u w:val="none"/>
        </w:rPr>
        <w:t>7</w:t>
      </w:r>
      <w:r w:rsidR="00BA126E">
        <w:rPr>
          <w:rStyle w:val="SubtleEmphasis"/>
          <w:rFonts w:asciiTheme="minorHAnsi" w:hAnsiTheme="minorHAnsi" w:cstheme="minorHAnsi"/>
          <w:bCs/>
          <w:i w:val="0"/>
          <w:iCs w:val="0"/>
          <w:caps/>
          <w:sz w:val="24"/>
          <w:u w:val="none"/>
        </w:rPr>
        <w:t>.1</w:t>
      </w:r>
      <w:r w:rsidR="00BA126E">
        <w:rPr>
          <w:rStyle w:val="SubtleEmphasis"/>
          <w:rFonts w:asciiTheme="minorHAnsi" w:hAnsiTheme="minorHAnsi" w:cstheme="minorHAnsi"/>
          <w:bCs/>
          <w:i w:val="0"/>
          <w:iCs w:val="0"/>
          <w:caps/>
          <w:sz w:val="24"/>
          <w:u w:val="none"/>
        </w:rPr>
        <w:tab/>
      </w:r>
      <w:r w:rsidR="008406A2" w:rsidRPr="00BA126E">
        <w:rPr>
          <w:rStyle w:val="SubtleEmphasis"/>
          <w:rFonts w:asciiTheme="minorHAnsi" w:hAnsiTheme="minorHAnsi" w:cstheme="minorHAnsi"/>
          <w:bCs/>
          <w:i w:val="0"/>
          <w:iCs w:val="0"/>
          <w:caps/>
          <w:sz w:val="24"/>
          <w:u w:val="none"/>
        </w:rPr>
        <w:t xml:space="preserve">APPLICATION of Structural filler </w:t>
      </w:r>
    </w:p>
    <w:p w14:paraId="2252BD28" w14:textId="77777777" w:rsidR="008406A2" w:rsidRPr="008406A2" w:rsidRDefault="008406A2" w:rsidP="008406A2">
      <w:pPr>
        <w:rPr>
          <w:rFonts w:cstheme="minorHAnsi"/>
          <w:sz w:val="24"/>
          <w:szCs w:val="24"/>
        </w:rPr>
      </w:pPr>
    </w:p>
    <w:p w14:paraId="79978347" w14:textId="63906D34" w:rsidR="008634EC" w:rsidRPr="008406A2" w:rsidRDefault="008634EC" w:rsidP="008634EC">
      <w:pPr>
        <w:spacing w:after="0"/>
        <w:rPr>
          <w:rFonts w:cstheme="minorHAnsi"/>
          <w:snapToGrid w:val="0"/>
          <w:sz w:val="24"/>
          <w:szCs w:val="24"/>
          <w:lang w:val="en-US"/>
        </w:rPr>
      </w:pPr>
      <w:r w:rsidRPr="008406A2">
        <w:rPr>
          <w:rFonts w:cstheme="minorHAnsi"/>
          <w:snapToGrid w:val="0"/>
          <w:sz w:val="24"/>
          <w:szCs w:val="24"/>
          <w:lang w:val="en-US"/>
        </w:rPr>
        <w:lastRenderedPageBreak/>
        <w:t xml:space="preserve">All cracks </w:t>
      </w:r>
      <w:r>
        <w:rPr>
          <w:rFonts w:cstheme="minorHAnsi"/>
          <w:snapToGrid w:val="0"/>
          <w:sz w:val="24"/>
          <w:szCs w:val="24"/>
          <w:lang w:val="en-US"/>
        </w:rPr>
        <w:t xml:space="preserve">3mm </w:t>
      </w:r>
      <w:r w:rsidR="00AC3AF2">
        <w:rPr>
          <w:rFonts w:cstheme="minorHAnsi"/>
          <w:snapToGrid w:val="0"/>
          <w:sz w:val="24"/>
          <w:szCs w:val="24"/>
          <w:lang w:val="en-US"/>
        </w:rPr>
        <w:t xml:space="preserve">or smaller </w:t>
      </w:r>
      <w:r>
        <w:rPr>
          <w:rFonts w:cstheme="minorHAnsi"/>
          <w:snapToGrid w:val="0"/>
          <w:sz w:val="24"/>
          <w:szCs w:val="24"/>
          <w:lang w:val="en-US"/>
        </w:rPr>
        <w:t xml:space="preserve">shall be ground out with an abrasive wheel to a width of 5mm (30mm deep) and shall be filled with </w:t>
      </w:r>
      <w:proofErr w:type="spellStart"/>
      <w:r>
        <w:rPr>
          <w:rFonts w:cstheme="minorHAnsi"/>
          <w:snapToGrid w:val="0"/>
          <w:sz w:val="24"/>
          <w:szCs w:val="24"/>
          <w:lang w:val="en-US"/>
        </w:rPr>
        <w:t>Fosroc</w:t>
      </w:r>
      <w:proofErr w:type="spellEnd"/>
      <w:r>
        <w:rPr>
          <w:rFonts w:cstheme="minorHAnsi"/>
          <w:snapToGrid w:val="0"/>
          <w:sz w:val="24"/>
          <w:szCs w:val="24"/>
          <w:lang w:val="en-US"/>
        </w:rPr>
        <w:t xml:space="preserve"> </w:t>
      </w:r>
      <w:proofErr w:type="spellStart"/>
      <w:r>
        <w:rPr>
          <w:rFonts w:cstheme="minorHAnsi"/>
          <w:snapToGrid w:val="0"/>
          <w:sz w:val="24"/>
          <w:szCs w:val="24"/>
          <w:lang w:val="en-US"/>
        </w:rPr>
        <w:t>Renderoc</w:t>
      </w:r>
      <w:proofErr w:type="spellEnd"/>
      <w:r>
        <w:rPr>
          <w:rFonts w:cstheme="minorHAnsi"/>
          <w:snapToGrid w:val="0"/>
          <w:sz w:val="24"/>
          <w:szCs w:val="24"/>
          <w:lang w:val="en-US"/>
        </w:rPr>
        <w:t xml:space="preserve"> FC as per </w:t>
      </w:r>
      <w:r w:rsidR="002216C9">
        <w:rPr>
          <w:rFonts w:cstheme="minorHAnsi"/>
          <w:snapToGrid w:val="0"/>
          <w:sz w:val="24"/>
          <w:szCs w:val="24"/>
          <w:lang w:val="en-US"/>
        </w:rPr>
        <w:t>the manufacturer's</w:t>
      </w:r>
      <w:r>
        <w:rPr>
          <w:rFonts w:cstheme="minorHAnsi"/>
          <w:snapToGrid w:val="0"/>
          <w:sz w:val="24"/>
          <w:szCs w:val="24"/>
          <w:lang w:val="en-US"/>
        </w:rPr>
        <w:t xml:space="preserve"> instructions (others will paint)</w:t>
      </w:r>
      <w:r w:rsidRPr="008406A2">
        <w:rPr>
          <w:rFonts w:cstheme="minorHAnsi"/>
          <w:snapToGrid w:val="0"/>
          <w:sz w:val="24"/>
          <w:szCs w:val="24"/>
          <w:lang w:val="en-US"/>
        </w:rPr>
        <w:t xml:space="preserve">. </w:t>
      </w:r>
    </w:p>
    <w:p w14:paraId="607F8645" w14:textId="77777777" w:rsidR="00FF791D" w:rsidRPr="008406A2" w:rsidRDefault="00FF791D" w:rsidP="00C01099">
      <w:pPr>
        <w:spacing w:after="0"/>
        <w:jc w:val="both"/>
        <w:rPr>
          <w:rFonts w:cstheme="minorHAnsi"/>
          <w:snapToGrid w:val="0"/>
          <w:sz w:val="24"/>
          <w:szCs w:val="24"/>
          <w:lang w:val="en-US"/>
        </w:rPr>
      </w:pPr>
    </w:p>
    <w:p w14:paraId="174D9754" w14:textId="77777777" w:rsidR="008406A2" w:rsidRPr="008406A2" w:rsidRDefault="008406A2" w:rsidP="00C01099">
      <w:pPr>
        <w:spacing w:after="0"/>
        <w:rPr>
          <w:rFonts w:cstheme="minorHAnsi"/>
          <w:snapToGrid w:val="0"/>
          <w:sz w:val="24"/>
          <w:szCs w:val="24"/>
          <w:lang w:val="en-US"/>
        </w:rPr>
      </w:pPr>
      <w:r w:rsidRPr="008406A2">
        <w:rPr>
          <w:rFonts w:cstheme="minorHAnsi"/>
          <w:snapToGrid w:val="0"/>
          <w:sz w:val="24"/>
          <w:szCs w:val="24"/>
          <w:lang w:val="en-US"/>
        </w:rPr>
        <w:t>As a min:</w:t>
      </w:r>
    </w:p>
    <w:p w14:paraId="16B337F3" w14:textId="6CC276DE" w:rsidR="008406A2" w:rsidRPr="008406A2" w:rsidRDefault="008406A2" w:rsidP="00C01099">
      <w:pPr>
        <w:numPr>
          <w:ilvl w:val="0"/>
          <w:numId w:val="5"/>
        </w:numPr>
        <w:spacing w:after="0"/>
        <w:rPr>
          <w:rFonts w:cstheme="minorHAnsi"/>
          <w:snapToGrid w:val="0"/>
          <w:sz w:val="24"/>
          <w:szCs w:val="24"/>
          <w:lang w:val="en-US"/>
        </w:rPr>
      </w:pPr>
      <w:r w:rsidRPr="008406A2">
        <w:rPr>
          <w:rFonts w:cstheme="minorHAnsi"/>
          <w:snapToGrid w:val="0"/>
          <w:sz w:val="24"/>
          <w:szCs w:val="24"/>
          <w:lang w:val="en-US"/>
        </w:rPr>
        <w:t xml:space="preserve">All cracks </w:t>
      </w:r>
      <w:r w:rsidR="00FF791D">
        <w:rPr>
          <w:rFonts w:cstheme="minorHAnsi"/>
          <w:snapToGrid w:val="0"/>
          <w:sz w:val="24"/>
          <w:szCs w:val="24"/>
          <w:lang w:val="en-US"/>
        </w:rPr>
        <w:t xml:space="preserve">over </w:t>
      </w:r>
      <w:r w:rsidR="00AC3AF2">
        <w:rPr>
          <w:rFonts w:cstheme="minorHAnsi"/>
          <w:snapToGrid w:val="0"/>
          <w:sz w:val="24"/>
          <w:szCs w:val="24"/>
          <w:lang w:val="en-US"/>
        </w:rPr>
        <w:t>5</w:t>
      </w:r>
      <w:r w:rsidR="00FF791D">
        <w:rPr>
          <w:rFonts w:cstheme="minorHAnsi"/>
          <w:snapToGrid w:val="0"/>
          <w:sz w:val="24"/>
          <w:szCs w:val="24"/>
          <w:lang w:val="en-US"/>
        </w:rPr>
        <w:t xml:space="preserve">mm shall be </w:t>
      </w:r>
      <w:r w:rsidR="00AC3AF2">
        <w:rPr>
          <w:rFonts w:cstheme="minorHAnsi"/>
          <w:snapToGrid w:val="0"/>
          <w:sz w:val="24"/>
          <w:szCs w:val="24"/>
          <w:lang w:val="en-US"/>
        </w:rPr>
        <w:t>filled with mortar and then</w:t>
      </w:r>
      <w:r w:rsidR="008634EC">
        <w:rPr>
          <w:rFonts w:cstheme="minorHAnsi"/>
          <w:snapToGrid w:val="0"/>
          <w:sz w:val="24"/>
          <w:szCs w:val="24"/>
          <w:lang w:val="en-US"/>
        </w:rPr>
        <w:t xml:space="preserve"> filled with </w:t>
      </w:r>
      <w:proofErr w:type="spellStart"/>
      <w:r w:rsidR="008634EC">
        <w:rPr>
          <w:rFonts w:cstheme="minorHAnsi"/>
          <w:snapToGrid w:val="0"/>
          <w:sz w:val="24"/>
          <w:szCs w:val="24"/>
          <w:lang w:val="en-US"/>
        </w:rPr>
        <w:t>Fosroc</w:t>
      </w:r>
      <w:proofErr w:type="spellEnd"/>
      <w:r w:rsidR="008634EC">
        <w:rPr>
          <w:rFonts w:cstheme="minorHAnsi"/>
          <w:snapToGrid w:val="0"/>
          <w:sz w:val="24"/>
          <w:szCs w:val="24"/>
          <w:lang w:val="en-US"/>
        </w:rPr>
        <w:t xml:space="preserve"> </w:t>
      </w:r>
      <w:proofErr w:type="spellStart"/>
      <w:r w:rsidR="008634EC">
        <w:rPr>
          <w:rFonts w:cstheme="minorHAnsi"/>
          <w:snapToGrid w:val="0"/>
          <w:sz w:val="24"/>
          <w:szCs w:val="24"/>
          <w:lang w:val="en-US"/>
        </w:rPr>
        <w:t>Renderoc</w:t>
      </w:r>
      <w:proofErr w:type="spellEnd"/>
      <w:r w:rsidR="008634EC">
        <w:rPr>
          <w:rFonts w:cstheme="minorHAnsi"/>
          <w:snapToGrid w:val="0"/>
          <w:sz w:val="24"/>
          <w:szCs w:val="24"/>
          <w:lang w:val="en-US"/>
        </w:rPr>
        <w:t xml:space="preserve"> FC as per </w:t>
      </w:r>
      <w:r w:rsidR="002216C9">
        <w:rPr>
          <w:rFonts w:cstheme="minorHAnsi"/>
          <w:snapToGrid w:val="0"/>
          <w:sz w:val="24"/>
          <w:szCs w:val="24"/>
          <w:lang w:val="en-US"/>
        </w:rPr>
        <w:t>manufacturer's</w:t>
      </w:r>
      <w:r w:rsidR="008634EC">
        <w:rPr>
          <w:rFonts w:cstheme="minorHAnsi"/>
          <w:snapToGrid w:val="0"/>
          <w:sz w:val="24"/>
          <w:szCs w:val="24"/>
          <w:lang w:val="en-US"/>
        </w:rPr>
        <w:t xml:space="preserve"> instructions</w:t>
      </w:r>
      <w:r w:rsidR="00FF791D">
        <w:rPr>
          <w:rFonts w:cstheme="minorHAnsi"/>
          <w:snapToGrid w:val="0"/>
          <w:sz w:val="24"/>
          <w:szCs w:val="24"/>
          <w:lang w:val="en-US"/>
        </w:rPr>
        <w:t xml:space="preserve"> (others will paint)</w:t>
      </w:r>
      <w:r w:rsidRPr="008406A2">
        <w:rPr>
          <w:rFonts w:cstheme="minorHAnsi"/>
          <w:snapToGrid w:val="0"/>
          <w:sz w:val="24"/>
          <w:szCs w:val="24"/>
          <w:lang w:val="en-US"/>
        </w:rPr>
        <w:t xml:space="preserve">. </w:t>
      </w:r>
    </w:p>
    <w:p w14:paraId="0C9BEB7D" w14:textId="77777777" w:rsidR="00F06B17" w:rsidRPr="008406A2" w:rsidRDefault="00F06B17" w:rsidP="00BC5109">
      <w:pPr>
        <w:spacing w:after="0"/>
        <w:jc w:val="both"/>
        <w:rPr>
          <w:rFonts w:cstheme="minorHAnsi"/>
          <w:sz w:val="24"/>
          <w:szCs w:val="24"/>
        </w:rPr>
      </w:pPr>
    </w:p>
    <w:p w14:paraId="6A47C874" w14:textId="4F809F4C" w:rsidR="008406A2" w:rsidRPr="007A7BA0" w:rsidRDefault="007A7BA0" w:rsidP="007A7BA0">
      <w:pPr>
        <w:pStyle w:val="Subtitle"/>
        <w:jc w:val="left"/>
        <w:rPr>
          <w:rStyle w:val="SubtleEmphasis"/>
          <w:rFonts w:asciiTheme="minorHAnsi" w:hAnsiTheme="minorHAnsi" w:cstheme="minorHAnsi"/>
          <w:b/>
          <w:i w:val="0"/>
          <w:iCs w:val="0"/>
          <w:sz w:val="24"/>
        </w:rPr>
      </w:pPr>
      <w:r w:rsidRPr="007A7BA0">
        <w:rPr>
          <w:rStyle w:val="SubtleEmphasis"/>
          <w:rFonts w:asciiTheme="minorHAnsi" w:hAnsiTheme="minorHAnsi" w:cstheme="minorHAnsi"/>
          <w:b/>
          <w:i w:val="0"/>
          <w:iCs w:val="0"/>
          <w:sz w:val="24"/>
        </w:rPr>
        <w:t>8.0</w:t>
      </w:r>
      <w:r w:rsidR="00E66E77" w:rsidRPr="007A7BA0">
        <w:rPr>
          <w:rStyle w:val="SubtleEmphasis"/>
          <w:rFonts w:asciiTheme="minorHAnsi" w:hAnsiTheme="minorHAnsi" w:cstheme="minorHAnsi"/>
          <w:b/>
          <w:i w:val="0"/>
          <w:iCs w:val="0"/>
          <w:sz w:val="24"/>
        </w:rPr>
        <w:tab/>
      </w:r>
      <w:r w:rsidR="008406A2" w:rsidRPr="007A7BA0">
        <w:rPr>
          <w:rStyle w:val="SubtleEmphasis"/>
          <w:rFonts w:asciiTheme="minorHAnsi" w:hAnsiTheme="minorHAnsi" w:cstheme="minorHAnsi"/>
          <w:b/>
          <w:i w:val="0"/>
          <w:iCs w:val="0"/>
          <w:sz w:val="24"/>
        </w:rPr>
        <w:t>COMMENCEMENT OF WORK</w:t>
      </w:r>
    </w:p>
    <w:p w14:paraId="5EE1ECAB" w14:textId="77777777" w:rsidR="008406A2" w:rsidRPr="008406A2" w:rsidRDefault="008406A2" w:rsidP="002216C9">
      <w:pPr>
        <w:pStyle w:val="Subtitle"/>
        <w:jc w:val="both"/>
        <w:rPr>
          <w:rStyle w:val="SubtleEmphasis"/>
          <w:rFonts w:asciiTheme="minorHAnsi" w:hAnsiTheme="minorHAnsi" w:cstheme="minorHAnsi"/>
          <w:b/>
          <w:sz w:val="24"/>
        </w:rPr>
      </w:pPr>
      <w:r w:rsidRPr="008406A2">
        <w:rPr>
          <w:rStyle w:val="SubtleEmphasis"/>
          <w:rFonts w:asciiTheme="minorHAnsi" w:hAnsiTheme="minorHAnsi" w:cstheme="minorHAnsi"/>
          <w:b/>
          <w:sz w:val="24"/>
        </w:rPr>
        <w:t xml:space="preserve"> </w:t>
      </w:r>
    </w:p>
    <w:p w14:paraId="11ADD745" w14:textId="71FECB95" w:rsidR="008406A2" w:rsidRDefault="008406A2" w:rsidP="002216C9">
      <w:pPr>
        <w:spacing w:after="0"/>
        <w:jc w:val="both"/>
        <w:rPr>
          <w:rFonts w:cstheme="minorHAnsi"/>
          <w:sz w:val="24"/>
          <w:szCs w:val="24"/>
        </w:rPr>
      </w:pPr>
      <w:r w:rsidRPr="008406A2">
        <w:rPr>
          <w:rFonts w:cstheme="minorHAnsi"/>
          <w:sz w:val="24"/>
          <w:szCs w:val="24"/>
        </w:rPr>
        <w:t xml:space="preserve">The Contractor shall notify the Council 48 hours prior to commencing work on each property. Any works carried out prior to this notification shall not be accepted as work carried out under the terms of this Contract. </w:t>
      </w:r>
    </w:p>
    <w:p w14:paraId="56D518F3" w14:textId="77777777" w:rsidR="00BC5109" w:rsidRPr="00E66E77" w:rsidRDefault="00BC5109" w:rsidP="002216C9">
      <w:pPr>
        <w:spacing w:after="0"/>
        <w:jc w:val="both"/>
        <w:rPr>
          <w:rStyle w:val="SubtleEmphasis"/>
          <w:rFonts w:asciiTheme="minorHAnsi" w:hAnsiTheme="minorHAnsi" w:cstheme="minorHAnsi"/>
          <w:i w:val="0"/>
          <w:iCs w:val="0"/>
          <w:sz w:val="24"/>
          <w:szCs w:val="24"/>
          <w:u w:val="none"/>
        </w:rPr>
      </w:pPr>
    </w:p>
    <w:p w14:paraId="7F3B026A" w14:textId="784E21DD" w:rsidR="008406A2" w:rsidRPr="00E66E77" w:rsidRDefault="007A7BA0" w:rsidP="00E66E77">
      <w:pPr>
        <w:pStyle w:val="Subtitle"/>
        <w:ind w:firstLine="720"/>
        <w:jc w:val="left"/>
        <w:rPr>
          <w:rStyle w:val="SubtleEmphasis"/>
          <w:rFonts w:asciiTheme="minorHAnsi" w:hAnsiTheme="minorHAnsi" w:cstheme="minorHAnsi"/>
          <w:bCs/>
          <w:i w:val="0"/>
          <w:iCs w:val="0"/>
          <w:sz w:val="24"/>
          <w:u w:val="none"/>
        </w:rPr>
      </w:pPr>
      <w:r>
        <w:rPr>
          <w:rStyle w:val="SubtleEmphasis"/>
          <w:rFonts w:asciiTheme="minorHAnsi" w:hAnsiTheme="minorHAnsi" w:cstheme="minorHAnsi"/>
          <w:bCs/>
          <w:i w:val="0"/>
          <w:iCs w:val="0"/>
          <w:sz w:val="24"/>
          <w:u w:val="none"/>
        </w:rPr>
        <w:t>8.1</w:t>
      </w:r>
      <w:r w:rsidR="00E66E77" w:rsidRPr="00E66E77">
        <w:rPr>
          <w:rStyle w:val="SubtleEmphasis"/>
          <w:rFonts w:asciiTheme="minorHAnsi" w:hAnsiTheme="minorHAnsi" w:cstheme="minorHAnsi"/>
          <w:bCs/>
          <w:i w:val="0"/>
          <w:iCs w:val="0"/>
          <w:sz w:val="24"/>
          <w:u w:val="none"/>
        </w:rPr>
        <w:tab/>
      </w:r>
      <w:r w:rsidR="008406A2" w:rsidRPr="00E66E77">
        <w:rPr>
          <w:rStyle w:val="SubtleEmphasis"/>
          <w:rFonts w:asciiTheme="minorHAnsi" w:hAnsiTheme="minorHAnsi" w:cstheme="minorHAnsi"/>
          <w:bCs/>
          <w:i w:val="0"/>
          <w:iCs w:val="0"/>
          <w:sz w:val="24"/>
          <w:u w:val="none"/>
        </w:rPr>
        <w:t xml:space="preserve">NOTICE TO OCCUPIERS OF BUILDING </w:t>
      </w:r>
    </w:p>
    <w:p w14:paraId="237B6AED" w14:textId="77777777" w:rsidR="00E66E77" w:rsidRPr="00E66E77" w:rsidRDefault="00E66E77" w:rsidP="00E66E77">
      <w:pPr>
        <w:spacing w:after="0"/>
        <w:rPr>
          <w:lang w:val="en-GB"/>
        </w:rPr>
      </w:pPr>
    </w:p>
    <w:p w14:paraId="33EC4DD3" w14:textId="2A620CCD" w:rsidR="008406A2" w:rsidRPr="008406A2" w:rsidRDefault="008406A2" w:rsidP="00BC5109">
      <w:pPr>
        <w:spacing w:after="0"/>
        <w:jc w:val="both"/>
        <w:rPr>
          <w:rFonts w:cstheme="minorHAnsi"/>
          <w:sz w:val="24"/>
          <w:szCs w:val="24"/>
        </w:rPr>
      </w:pPr>
      <w:r w:rsidRPr="008406A2">
        <w:rPr>
          <w:rFonts w:cstheme="minorHAnsi"/>
          <w:sz w:val="24"/>
          <w:szCs w:val="24"/>
        </w:rPr>
        <w:t xml:space="preserve">The Contractor shall give dwelling occupiers 24 hours’ notice of intention to commence work on the premises. This shall be by visiting the property and </w:t>
      </w:r>
      <w:r w:rsidR="003D1AC5">
        <w:rPr>
          <w:rFonts w:cstheme="minorHAnsi"/>
          <w:sz w:val="24"/>
          <w:szCs w:val="24"/>
        </w:rPr>
        <w:t xml:space="preserve">using the company ID cards </w:t>
      </w:r>
      <w:r w:rsidRPr="008406A2">
        <w:rPr>
          <w:rFonts w:cstheme="minorHAnsi"/>
          <w:sz w:val="24"/>
          <w:szCs w:val="24"/>
        </w:rPr>
        <w:t xml:space="preserve">as identification. Any inconvenience to occupants caused by work set out in the contract should be kept to a minimum. </w:t>
      </w:r>
    </w:p>
    <w:p w14:paraId="0B7270D2" w14:textId="012C6A50" w:rsidR="008406A2" w:rsidRDefault="008406A2" w:rsidP="00E66E77">
      <w:pPr>
        <w:pStyle w:val="Subtitle"/>
        <w:ind w:left="720"/>
        <w:jc w:val="left"/>
        <w:rPr>
          <w:rStyle w:val="SubtleEmphasis"/>
          <w:rFonts w:asciiTheme="minorHAnsi" w:hAnsiTheme="minorHAnsi" w:cstheme="minorHAnsi"/>
          <w:bCs/>
          <w:i w:val="0"/>
          <w:iCs w:val="0"/>
          <w:sz w:val="24"/>
          <w:u w:val="none"/>
        </w:rPr>
      </w:pPr>
      <w:r w:rsidRPr="008406A2">
        <w:rPr>
          <w:rFonts w:asciiTheme="minorHAnsi" w:hAnsiTheme="minorHAnsi" w:cstheme="minorHAnsi"/>
          <w:sz w:val="24"/>
        </w:rPr>
        <w:br/>
      </w:r>
      <w:r w:rsidR="007A7BA0">
        <w:rPr>
          <w:rStyle w:val="SubtleEmphasis"/>
          <w:rFonts w:asciiTheme="minorHAnsi" w:hAnsiTheme="minorHAnsi" w:cstheme="minorHAnsi"/>
          <w:bCs/>
          <w:i w:val="0"/>
          <w:iCs w:val="0"/>
          <w:sz w:val="24"/>
          <w:u w:val="none"/>
        </w:rPr>
        <w:t>8.2</w:t>
      </w:r>
      <w:r w:rsidR="00E66E77" w:rsidRPr="00E66E77">
        <w:rPr>
          <w:rStyle w:val="SubtleEmphasis"/>
          <w:rFonts w:asciiTheme="minorHAnsi" w:hAnsiTheme="minorHAnsi" w:cstheme="minorHAnsi"/>
          <w:bCs/>
          <w:i w:val="0"/>
          <w:iCs w:val="0"/>
          <w:sz w:val="24"/>
          <w:u w:val="none"/>
        </w:rPr>
        <w:tab/>
      </w:r>
      <w:r w:rsidRPr="00E66E77">
        <w:rPr>
          <w:rStyle w:val="SubtleEmphasis"/>
          <w:rFonts w:asciiTheme="minorHAnsi" w:hAnsiTheme="minorHAnsi" w:cstheme="minorHAnsi"/>
          <w:bCs/>
          <w:i w:val="0"/>
          <w:iCs w:val="0"/>
          <w:sz w:val="24"/>
          <w:u w:val="none"/>
        </w:rPr>
        <w:t xml:space="preserve">RESPONSIBILITY &amp; PROTECTION OF BUILDINGS </w:t>
      </w:r>
    </w:p>
    <w:p w14:paraId="4DF852C6" w14:textId="77777777" w:rsidR="00BC5109" w:rsidRPr="00BC5109" w:rsidRDefault="00BC5109" w:rsidP="00BC5109">
      <w:pPr>
        <w:rPr>
          <w:lang w:val="en-GB"/>
        </w:rPr>
      </w:pPr>
    </w:p>
    <w:p w14:paraId="405EE19C" w14:textId="0FC8D61C" w:rsidR="008406A2" w:rsidRPr="008406A2" w:rsidRDefault="008406A2" w:rsidP="00BC5109">
      <w:pPr>
        <w:pStyle w:val="NormalWeb"/>
        <w:spacing w:before="0" w:beforeAutospacing="0" w:after="0" w:afterAutospacing="0" w:line="276" w:lineRule="auto"/>
        <w:jc w:val="both"/>
        <w:rPr>
          <w:rFonts w:asciiTheme="minorHAnsi" w:hAnsiTheme="minorHAnsi" w:cstheme="minorHAnsi"/>
        </w:rPr>
      </w:pPr>
      <w:r w:rsidRPr="008406A2">
        <w:rPr>
          <w:rFonts w:asciiTheme="minorHAnsi" w:hAnsiTheme="minorHAnsi" w:cstheme="minorHAnsi"/>
        </w:rPr>
        <w:t xml:space="preserve">The Contractor shall give 24 hours’ notice and arrange </w:t>
      </w:r>
      <w:r w:rsidR="002216C9">
        <w:rPr>
          <w:rFonts w:asciiTheme="minorHAnsi" w:hAnsiTheme="minorHAnsi" w:cstheme="minorHAnsi"/>
        </w:rPr>
        <w:t>access to the work with the occupants</w:t>
      </w:r>
      <w:r w:rsidRPr="008406A2">
        <w:rPr>
          <w:rFonts w:asciiTheme="minorHAnsi" w:hAnsiTheme="minorHAnsi" w:cstheme="minorHAnsi"/>
        </w:rPr>
        <w:t xml:space="preserve">. Contractor shall allow for bending over, staking, covering, or otherwise protecting all vegetation as may be necessary for </w:t>
      </w:r>
      <w:r w:rsidR="002216C9">
        <w:rPr>
          <w:rFonts w:asciiTheme="minorHAnsi" w:hAnsiTheme="minorHAnsi" w:cstheme="minorHAnsi"/>
        </w:rPr>
        <w:t xml:space="preserve">the avoidance of damage and to leave the </w:t>
      </w:r>
      <w:r w:rsidRPr="008406A2">
        <w:rPr>
          <w:rFonts w:asciiTheme="minorHAnsi" w:hAnsiTheme="minorHAnsi" w:cstheme="minorHAnsi"/>
        </w:rPr>
        <w:t xml:space="preserve">same in a similar condition as when the work commenced. No trimming or pruning of trees, shrubs, plantings, or other vegetation will be permitted without prior arrangement with the Council. The Contractor shall take all possible care to protect surfaces, furnishings, and furniture. </w:t>
      </w:r>
    </w:p>
    <w:p w14:paraId="1301F5CA" w14:textId="66A8405D" w:rsidR="008406A2" w:rsidRPr="00E66E77" w:rsidRDefault="007A7BA0" w:rsidP="00E66E77">
      <w:pPr>
        <w:pStyle w:val="NormalWeb"/>
        <w:ind w:firstLine="720"/>
        <w:jc w:val="both"/>
        <w:rPr>
          <w:rStyle w:val="SubtleEmphasis"/>
          <w:rFonts w:asciiTheme="minorHAnsi" w:hAnsiTheme="minorHAnsi" w:cstheme="minorHAnsi"/>
          <w:bCs/>
          <w:i w:val="0"/>
          <w:iCs w:val="0"/>
          <w:sz w:val="24"/>
          <w:u w:val="none"/>
        </w:rPr>
      </w:pPr>
      <w:r>
        <w:rPr>
          <w:rStyle w:val="SubtleEmphasis"/>
          <w:rFonts w:asciiTheme="minorHAnsi" w:hAnsiTheme="minorHAnsi" w:cstheme="minorHAnsi"/>
          <w:bCs/>
          <w:i w:val="0"/>
          <w:iCs w:val="0"/>
          <w:sz w:val="24"/>
          <w:u w:val="none"/>
        </w:rPr>
        <w:t>8.3</w:t>
      </w:r>
      <w:r w:rsidR="00E66E77" w:rsidRPr="00E66E77">
        <w:rPr>
          <w:rStyle w:val="SubtleEmphasis"/>
          <w:rFonts w:asciiTheme="minorHAnsi" w:hAnsiTheme="minorHAnsi" w:cstheme="minorHAnsi"/>
          <w:bCs/>
          <w:i w:val="0"/>
          <w:iCs w:val="0"/>
          <w:sz w:val="24"/>
          <w:u w:val="none"/>
        </w:rPr>
        <w:tab/>
      </w:r>
      <w:r w:rsidR="008406A2" w:rsidRPr="00E66E77">
        <w:rPr>
          <w:rStyle w:val="SubtleEmphasis"/>
          <w:rFonts w:asciiTheme="minorHAnsi" w:hAnsiTheme="minorHAnsi" w:cstheme="minorHAnsi"/>
          <w:bCs/>
          <w:i w:val="0"/>
          <w:iCs w:val="0"/>
          <w:sz w:val="24"/>
          <w:u w:val="none"/>
        </w:rPr>
        <w:t xml:space="preserve">CLEANING UP </w:t>
      </w:r>
    </w:p>
    <w:p w14:paraId="4D3F113C" w14:textId="50A0F66E" w:rsidR="008406A2" w:rsidRPr="008406A2" w:rsidRDefault="008406A2" w:rsidP="00BC5109">
      <w:pPr>
        <w:spacing w:after="0"/>
        <w:jc w:val="both"/>
        <w:rPr>
          <w:rFonts w:cstheme="minorHAnsi"/>
          <w:sz w:val="24"/>
          <w:szCs w:val="24"/>
        </w:rPr>
      </w:pPr>
      <w:r w:rsidRPr="008406A2">
        <w:rPr>
          <w:rFonts w:cstheme="minorHAnsi"/>
          <w:sz w:val="24"/>
          <w:szCs w:val="24"/>
        </w:rPr>
        <w:t xml:space="preserve">It is essential that upon the cessation of work each day, the property grounds shall be left clean and habitable. Rubbish generated </w:t>
      </w:r>
      <w:r w:rsidR="002216C9">
        <w:rPr>
          <w:rFonts w:cstheme="minorHAnsi"/>
          <w:sz w:val="24"/>
          <w:szCs w:val="24"/>
        </w:rPr>
        <w:t>by</w:t>
      </w:r>
      <w:r w:rsidRPr="008406A2">
        <w:rPr>
          <w:rFonts w:cstheme="minorHAnsi"/>
          <w:sz w:val="24"/>
          <w:szCs w:val="24"/>
        </w:rPr>
        <w:t xml:space="preserve"> the work specified must be removed daily. Materials required for use the next day (or within the contract) are to be removed at the end of each day. The exception to this rule will require the </w:t>
      </w:r>
      <w:r w:rsidR="002216C9">
        <w:rPr>
          <w:rFonts w:cstheme="minorHAnsi"/>
          <w:sz w:val="24"/>
          <w:szCs w:val="24"/>
        </w:rPr>
        <w:t>contractor to provide adequate storage facilities (at his/her cost), to</w:t>
      </w:r>
      <w:r w:rsidRPr="008406A2">
        <w:rPr>
          <w:rFonts w:cstheme="minorHAnsi"/>
          <w:sz w:val="24"/>
          <w:szCs w:val="24"/>
        </w:rPr>
        <w:t xml:space="preserve"> be agreed in advance with Donegal County Council.</w:t>
      </w:r>
    </w:p>
    <w:p w14:paraId="17B3347F" w14:textId="153242DF" w:rsidR="008406A2" w:rsidRDefault="008406A2" w:rsidP="008634EC">
      <w:pPr>
        <w:pStyle w:val="Subtitle"/>
        <w:ind w:left="720"/>
        <w:jc w:val="left"/>
        <w:rPr>
          <w:rStyle w:val="SubtleEmphasis"/>
          <w:rFonts w:asciiTheme="minorHAnsi" w:hAnsiTheme="minorHAnsi" w:cstheme="minorHAnsi"/>
          <w:bCs/>
          <w:i w:val="0"/>
          <w:iCs w:val="0"/>
          <w:sz w:val="24"/>
          <w:u w:val="none"/>
        </w:rPr>
      </w:pPr>
      <w:r w:rsidRPr="008406A2">
        <w:rPr>
          <w:rFonts w:asciiTheme="minorHAnsi" w:hAnsiTheme="minorHAnsi" w:cstheme="minorHAnsi"/>
          <w:sz w:val="24"/>
        </w:rPr>
        <w:t xml:space="preserve">  </w:t>
      </w:r>
      <w:r w:rsidRPr="008406A2">
        <w:rPr>
          <w:rFonts w:asciiTheme="minorHAnsi" w:hAnsiTheme="minorHAnsi" w:cstheme="minorHAnsi"/>
          <w:sz w:val="24"/>
        </w:rPr>
        <w:br/>
      </w:r>
      <w:r w:rsidR="007A7BA0">
        <w:rPr>
          <w:rStyle w:val="SubtleEmphasis"/>
          <w:rFonts w:asciiTheme="minorHAnsi" w:hAnsiTheme="minorHAnsi" w:cstheme="minorHAnsi"/>
          <w:bCs/>
          <w:i w:val="0"/>
          <w:iCs w:val="0"/>
          <w:sz w:val="24"/>
          <w:u w:val="none"/>
        </w:rPr>
        <w:t>8.4</w:t>
      </w:r>
      <w:r w:rsidR="00E66E77" w:rsidRPr="00E66E77">
        <w:rPr>
          <w:rStyle w:val="SubtleEmphasis"/>
          <w:rFonts w:asciiTheme="minorHAnsi" w:hAnsiTheme="minorHAnsi" w:cstheme="minorHAnsi"/>
          <w:bCs/>
          <w:i w:val="0"/>
          <w:iCs w:val="0"/>
          <w:sz w:val="24"/>
          <w:u w:val="none"/>
        </w:rPr>
        <w:tab/>
      </w:r>
      <w:r w:rsidRPr="00E66E77">
        <w:rPr>
          <w:rStyle w:val="SubtleEmphasis"/>
          <w:rFonts w:asciiTheme="minorHAnsi" w:hAnsiTheme="minorHAnsi" w:cstheme="minorHAnsi"/>
          <w:bCs/>
          <w:i w:val="0"/>
          <w:iCs w:val="0"/>
          <w:sz w:val="24"/>
          <w:u w:val="none"/>
        </w:rPr>
        <w:t>REPAIRS TO EXTERNAL PLASTER / ROUGHCAST</w:t>
      </w:r>
    </w:p>
    <w:p w14:paraId="539221E8" w14:textId="77777777" w:rsidR="008634EC" w:rsidRPr="008634EC" w:rsidRDefault="008634EC" w:rsidP="008634EC">
      <w:pPr>
        <w:rPr>
          <w:lang w:val="en-GB"/>
        </w:rPr>
      </w:pPr>
    </w:p>
    <w:p w14:paraId="0C50607D" w14:textId="50622740" w:rsidR="008406A2" w:rsidRDefault="008406A2" w:rsidP="00BC5109">
      <w:pPr>
        <w:spacing w:after="0"/>
        <w:jc w:val="both"/>
        <w:rPr>
          <w:rFonts w:cstheme="minorHAnsi"/>
          <w:sz w:val="24"/>
          <w:szCs w:val="24"/>
        </w:rPr>
      </w:pPr>
      <w:r w:rsidRPr="008406A2">
        <w:rPr>
          <w:rFonts w:cstheme="minorHAnsi"/>
          <w:sz w:val="24"/>
          <w:szCs w:val="24"/>
        </w:rPr>
        <w:lastRenderedPageBreak/>
        <w:t>All repairs to plaster, render</w:t>
      </w:r>
      <w:r w:rsidR="002216C9">
        <w:rPr>
          <w:rFonts w:cstheme="minorHAnsi"/>
          <w:sz w:val="24"/>
          <w:szCs w:val="24"/>
        </w:rPr>
        <w:t>,</w:t>
      </w:r>
      <w:r w:rsidRPr="008406A2">
        <w:rPr>
          <w:rFonts w:cstheme="minorHAnsi"/>
          <w:sz w:val="24"/>
          <w:szCs w:val="24"/>
        </w:rPr>
        <w:t xml:space="preserve"> or roughcast</w:t>
      </w:r>
      <w:r w:rsidR="00E66E77">
        <w:rPr>
          <w:rFonts w:cstheme="minorHAnsi"/>
          <w:sz w:val="24"/>
          <w:szCs w:val="24"/>
        </w:rPr>
        <w:t xml:space="preserve"> that are needed </w:t>
      </w:r>
      <w:r w:rsidR="00AC3AF2">
        <w:rPr>
          <w:rFonts w:cstheme="minorHAnsi"/>
          <w:sz w:val="24"/>
          <w:szCs w:val="24"/>
        </w:rPr>
        <w:t>because of</w:t>
      </w:r>
      <w:r w:rsidR="00E66E77">
        <w:rPr>
          <w:rFonts w:cstheme="minorHAnsi"/>
          <w:sz w:val="24"/>
          <w:szCs w:val="24"/>
        </w:rPr>
        <w:t xml:space="preserve"> preparation works for painting and not </w:t>
      </w:r>
      <w:r w:rsidR="00F06B17">
        <w:rPr>
          <w:rFonts w:cstheme="minorHAnsi"/>
          <w:sz w:val="24"/>
          <w:szCs w:val="24"/>
        </w:rPr>
        <w:t xml:space="preserve">associated with the </w:t>
      </w:r>
      <w:r w:rsidR="00E66E77">
        <w:rPr>
          <w:rFonts w:cstheme="minorHAnsi"/>
          <w:sz w:val="24"/>
          <w:szCs w:val="24"/>
        </w:rPr>
        <w:t>new</w:t>
      </w:r>
      <w:r w:rsidR="00F06B17">
        <w:rPr>
          <w:rFonts w:cstheme="minorHAnsi"/>
          <w:sz w:val="24"/>
          <w:szCs w:val="24"/>
        </w:rPr>
        <w:t xml:space="preserve"> render works to the gables</w:t>
      </w:r>
      <w:r w:rsidR="00D56B5B">
        <w:rPr>
          <w:rFonts w:cstheme="minorHAnsi"/>
          <w:sz w:val="24"/>
          <w:szCs w:val="24"/>
        </w:rPr>
        <w:t xml:space="preserve"> or </w:t>
      </w:r>
      <w:r w:rsidR="002216C9">
        <w:rPr>
          <w:rFonts w:cstheme="minorHAnsi"/>
          <w:sz w:val="24"/>
          <w:szCs w:val="24"/>
        </w:rPr>
        <w:t>tie-in points</w:t>
      </w:r>
      <w:r w:rsidR="00F06B17">
        <w:rPr>
          <w:rFonts w:cstheme="minorHAnsi"/>
          <w:sz w:val="24"/>
          <w:szCs w:val="24"/>
        </w:rPr>
        <w:t xml:space="preserve"> </w:t>
      </w:r>
      <w:r w:rsidRPr="008406A2">
        <w:rPr>
          <w:rFonts w:cstheme="minorHAnsi"/>
          <w:sz w:val="24"/>
          <w:szCs w:val="24"/>
        </w:rPr>
        <w:t xml:space="preserve">shall be equal in finish to that of existing work and shall be of a minor nature. Tenderers are to allow for these repairs </w:t>
      </w:r>
      <w:r w:rsidRPr="00D00DF8">
        <w:rPr>
          <w:rFonts w:cstheme="minorHAnsi"/>
          <w:sz w:val="24"/>
          <w:szCs w:val="24"/>
        </w:rPr>
        <w:t>(</w:t>
      </w:r>
      <w:r w:rsidR="002216C9">
        <w:rPr>
          <w:rFonts w:cstheme="minorHAnsi"/>
          <w:sz w:val="24"/>
          <w:szCs w:val="24"/>
        </w:rPr>
        <w:t xml:space="preserve">up to a maximum of </w:t>
      </w:r>
      <w:r w:rsidR="00AC3AF2">
        <w:rPr>
          <w:rFonts w:cstheme="minorHAnsi"/>
          <w:sz w:val="24"/>
          <w:szCs w:val="24"/>
        </w:rPr>
        <w:t>5</w:t>
      </w:r>
      <w:r w:rsidR="002216C9">
        <w:rPr>
          <w:rFonts w:cstheme="minorHAnsi"/>
          <w:sz w:val="24"/>
          <w:szCs w:val="24"/>
        </w:rPr>
        <w:t xml:space="preserve"> m²</w:t>
      </w:r>
      <w:r w:rsidRPr="00D00DF8">
        <w:rPr>
          <w:rFonts w:cstheme="minorHAnsi"/>
          <w:sz w:val="24"/>
          <w:szCs w:val="24"/>
        </w:rPr>
        <w:t xml:space="preserve"> per dwelling)</w:t>
      </w:r>
      <w:r w:rsidRPr="008406A2">
        <w:rPr>
          <w:rFonts w:cstheme="minorHAnsi"/>
          <w:sz w:val="24"/>
          <w:szCs w:val="24"/>
        </w:rPr>
        <w:t xml:space="preserve"> in their price.  All such work shall be neatly jointed to </w:t>
      </w:r>
      <w:r w:rsidR="003D1AC5">
        <w:rPr>
          <w:rFonts w:cstheme="minorHAnsi"/>
          <w:sz w:val="24"/>
          <w:szCs w:val="24"/>
        </w:rPr>
        <w:t xml:space="preserve">the existing surface (including for K-Rend mesh patching) in a true and </w:t>
      </w:r>
      <w:r w:rsidR="00AC3AF2">
        <w:rPr>
          <w:rFonts w:cstheme="minorHAnsi"/>
          <w:sz w:val="24"/>
          <w:szCs w:val="24"/>
        </w:rPr>
        <w:t>tradesman-like</w:t>
      </w:r>
      <w:r w:rsidR="003D1AC5">
        <w:rPr>
          <w:rFonts w:cstheme="minorHAnsi"/>
          <w:sz w:val="24"/>
          <w:szCs w:val="24"/>
        </w:rPr>
        <w:t xml:space="preserve"> manner to the </w:t>
      </w:r>
      <w:r w:rsidRPr="008406A2">
        <w:rPr>
          <w:rFonts w:cstheme="minorHAnsi"/>
          <w:sz w:val="24"/>
          <w:szCs w:val="24"/>
        </w:rPr>
        <w:t>approval of the Council. Allow for skim</w:t>
      </w:r>
      <w:r w:rsidR="00F06B17">
        <w:rPr>
          <w:rFonts w:cstheme="minorHAnsi"/>
          <w:sz w:val="24"/>
          <w:szCs w:val="24"/>
        </w:rPr>
        <w:t xml:space="preserve">, mesh </w:t>
      </w:r>
      <w:r w:rsidRPr="008406A2">
        <w:rPr>
          <w:rFonts w:cstheme="minorHAnsi"/>
          <w:sz w:val="24"/>
          <w:szCs w:val="24"/>
        </w:rPr>
        <w:t xml:space="preserve">and finish costs when repairing plaster </w:t>
      </w:r>
      <w:r w:rsidR="009E1CB5">
        <w:rPr>
          <w:rFonts w:cstheme="minorHAnsi"/>
          <w:sz w:val="24"/>
          <w:szCs w:val="24"/>
        </w:rPr>
        <w:t>above</w:t>
      </w:r>
      <w:r w:rsidRPr="008406A2">
        <w:rPr>
          <w:rFonts w:cstheme="minorHAnsi"/>
          <w:sz w:val="24"/>
          <w:szCs w:val="24"/>
        </w:rPr>
        <w:t>.</w:t>
      </w:r>
    </w:p>
    <w:p w14:paraId="20C0DF7D" w14:textId="5910DC92" w:rsidR="00BC5109" w:rsidRDefault="00BC5109" w:rsidP="00BC5109">
      <w:pPr>
        <w:spacing w:after="0"/>
        <w:jc w:val="both"/>
        <w:rPr>
          <w:rStyle w:val="SubtleEmphasis"/>
          <w:rFonts w:asciiTheme="minorHAnsi" w:hAnsiTheme="minorHAnsi" w:cstheme="minorHAnsi"/>
          <w:i w:val="0"/>
          <w:iCs w:val="0"/>
          <w:sz w:val="24"/>
          <w:szCs w:val="24"/>
          <w:u w:val="none"/>
        </w:rPr>
      </w:pPr>
    </w:p>
    <w:p w14:paraId="76EAC273" w14:textId="77777777" w:rsidR="00C01099" w:rsidRPr="00E66E77" w:rsidRDefault="00C01099" w:rsidP="00BC5109">
      <w:pPr>
        <w:spacing w:after="0"/>
        <w:jc w:val="both"/>
        <w:rPr>
          <w:rStyle w:val="SubtleEmphasis"/>
          <w:rFonts w:asciiTheme="minorHAnsi" w:hAnsiTheme="minorHAnsi" w:cstheme="minorHAnsi"/>
          <w:i w:val="0"/>
          <w:iCs w:val="0"/>
          <w:sz w:val="24"/>
          <w:szCs w:val="24"/>
          <w:u w:val="none"/>
        </w:rPr>
      </w:pPr>
    </w:p>
    <w:p w14:paraId="6D55ED5C" w14:textId="002A3D09" w:rsidR="008406A2" w:rsidRPr="00E66E77" w:rsidRDefault="007A7BA0" w:rsidP="00E66E77">
      <w:pPr>
        <w:pStyle w:val="Subtitle"/>
        <w:jc w:val="left"/>
        <w:rPr>
          <w:rFonts w:asciiTheme="minorHAnsi" w:hAnsiTheme="minorHAnsi" w:cstheme="minorHAnsi"/>
          <w:sz w:val="24"/>
        </w:rPr>
      </w:pPr>
      <w:r>
        <w:rPr>
          <w:rStyle w:val="SubtleEmphasis"/>
          <w:rFonts w:asciiTheme="minorHAnsi" w:hAnsiTheme="minorHAnsi" w:cstheme="minorHAnsi"/>
          <w:b/>
          <w:sz w:val="24"/>
        </w:rPr>
        <w:t>9</w:t>
      </w:r>
      <w:r w:rsidR="00E66E77" w:rsidRPr="00E66E77">
        <w:rPr>
          <w:rStyle w:val="SubtleEmphasis"/>
          <w:rFonts w:asciiTheme="minorHAnsi" w:hAnsiTheme="minorHAnsi" w:cstheme="minorHAnsi"/>
          <w:b/>
          <w:sz w:val="24"/>
        </w:rPr>
        <w:t>.0</w:t>
      </w:r>
      <w:r w:rsidR="00E66E77" w:rsidRPr="00E66E77">
        <w:rPr>
          <w:rStyle w:val="SubtleEmphasis"/>
          <w:rFonts w:asciiTheme="minorHAnsi" w:hAnsiTheme="minorHAnsi" w:cstheme="minorHAnsi"/>
          <w:b/>
          <w:sz w:val="24"/>
        </w:rPr>
        <w:tab/>
      </w:r>
      <w:r w:rsidR="00E66E77" w:rsidRPr="00E66E77">
        <w:rPr>
          <w:rFonts w:asciiTheme="minorHAnsi" w:hAnsiTheme="minorHAnsi" w:cstheme="minorHAnsi"/>
          <w:b/>
          <w:sz w:val="24"/>
          <w:u w:val="single"/>
        </w:rPr>
        <w:t>CONTRACT DURATION</w:t>
      </w:r>
    </w:p>
    <w:p w14:paraId="147FDB36" w14:textId="77777777" w:rsidR="008406A2" w:rsidRPr="008406A2" w:rsidRDefault="008406A2" w:rsidP="008406A2">
      <w:pPr>
        <w:pStyle w:val="BodyText"/>
        <w:rPr>
          <w:rFonts w:asciiTheme="minorHAnsi" w:hAnsiTheme="minorHAnsi" w:cstheme="minorHAnsi"/>
          <w:b/>
          <w:sz w:val="24"/>
        </w:rPr>
      </w:pPr>
    </w:p>
    <w:p w14:paraId="0809529B" w14:textId="6589CB8F" w:rsidR="008406A2" w:rsidRDefault="008406A2" w:rsidP="00181593">
      <w:pPr>
        <w:pStyle w:val="BodyText"/>
        <w:spacing w:line="276" w:lineRule="auto"/>
        <w:rPr>
          <w:rFonts w:asciiTheme="minorHAnsi" w:hAnsiTheme="minorHAnsi" w:cstheme="minorHAnsi"/>
          <w:sz w:val="24"/>
        </w:rPr>
      </w:pPr>
      <w:r w:rsidRPr="008406A2">
        <w:rPr>
          <w:rFonts w:asciiTheme="minorHAnsi" w:hAnsiTheme="minorHAnsi" w:cstheme="minorHAnsi"/>
          <w:sz w:val="24"/>
        </w:rPr>
        <w:t xml:space="preserve">The contract duration will be </w:t>
      </w:r>
      <w:r w:rsidR="007A7BA0">
        <w:rPr>
          <w:rFonts w:asciiTheme="minorHAnsi" w:hAnsiTheme="minorHAnsi" w:cstheme="minorHAnsi"/>
          <w:sz w:val="24"/>
        </w:rPr>
        <w:t>1</w:t>
      </w:r>
      <w:r w:rsidR="002216C9">
        <w:rPr>
          <w:rFonts w:asciiTheme="minorHAnsi" w:hAnsiTheme="minorHAnsi" w:cstheme="minorHAnsi"/>
          <w:sz w:val="24"/>
        </w:rPr>
        <w:t>6</w:t>
      </w:r>
      <w:r w:rsidR="007A7BA0">
        <w:rPr>
          <w:rFonts w:asciiTheme="minorHAnsi" w:hAnsiTheme="minorHAnsi" w:cstheme="minorHAnsi"/>
          <w:sz w:val="24"/>
        </w:rPr>
        <w:t xml:space="preserve"> weeks</w:t>
      </w:r>
      <w:r w:rsidRPr="008406A2">
        <w:rPr>
          <w:rFonts w:asciiTheme="minorHAnsi" w:hAnsiTheme="minorHAnsi" w:cstheme="minorHAnsi"/>
          <w:sz w:val="24"/>
        </w:rPr>
        <w:t xml:space="preserve">. Donegal County Council will require a </w:t>
      </w:r>
      <w:r w:rsidR="007A7BA0" w:rsidRPr="008406A2">
        <w:rPr>
          <w:rFonts w:cstheme="minorHAnsi"/>
          <w:sz w:val="24"/>
        </w:rPr>
        <w:t>post-tender</w:t>
      </w:r>
      <w:r w:rsidRPr="008406A2">
        <w:rPr>
          <w:rFonts w:asciiTheme="minorHAnsi" w:hAnsiTheme="minorHAnsi" w:cstheme="minorHAnsi"/>
          <w:sz w:val="24"/>
        </w:rPr>
        <w:t xml:space="preserve"> meeting, and </w:t>
      </w:r>
      <w:r w:rsidR="007A7BA0">
        <w:rPr>
          <w:rFonts w:asciiTheme="minorHAnsi" w:hAnsiTheme="minorHAnsi" w:cstheme="minorHAnsi"/>
          <w:sz w:val="24"/>
        </w:rPr>
        <w:t>before</w:t>
      </w:r>
      <w:r w:rsidRPr="008406A2">
        <w:rPr>
          <w:rFonts w:asciiTheme="minorHAnsi" w:hAnsiTheme="minorHAnsi" w:cstheme="minorHAnsi"/>
          <w:sz w:val="24"/>
        </w:rPr>
        <w:t xml:space="preserve"> appointment, </w:t>
      </w:r>
      <w:r w:rsidR="007A7BA0">
        <w:rPr>
          <w:rFonts w:asciiTheme="minorHAnsi" w:hAnsiTheme="minorHAnsi" w:cstheme="minorHAnsi"/>
          <w:sz w:val="24"/>
        </w:rPr>
        <w:t xml:space="preserve">the successful contractor must submit a detailed programme outlining the schedule of works to be covered </w:t>
      </w:r>
      <w:r w:rsidR="003D1AC5">
        <w:rPr>
          <w:rFonts w:asciiTheme="minorHAnsi" w:hAnsiTheme="minorHAnsi" w:cstheme="minorHAnsi"/>
          <w:sz w:val="24"/>
        </w:rPr>
        <w:t>each week, with weekly progress reports</w:t>
      </w:r>
      <w:r w:rsidR="007A7BA0">
        <w:rPr>
          <w:rFonts w:asciiTheme="minorHAnsi" w:hAnsiTheme="minorHAnsi" w:cstheme="minorHAnsi"/>
          <w:sz w:val="24"/>
        </w:rPr>
        <w:t xml:space="preserve">. Please note that the council can terminate this contract </w:t>
      </w:r>
      <w:r w:rsidR="003D1AC5">
        <w:rPr>
          <w:rFonts w:asciiTheme="minorHAnsi" w:hAnsiTheme="minorHAnsi" w:cstheme="minorHAnsi"/>
          <w:sz w:val="24"/>
        </w:rPr>
        <w:t>upon review of unsatisfactory progress reports, as this work is highly weather-dependent and must be completed during</w:t>
      </w:r>
      <w:r w:rsidRPr="008406A2">
        <w:rPr>
          <w:rFonts w:asciiTheme="minorHAnsi" w:hAnsiTheme="minorHAnsi" w:cstheme="minorHAnsi"/>
          <w:sz w:val="24"/>
        </w:rPr>
        <w:t xml:space="preserve"> the summer season.</w:t>
      </w:r>
    </w:p>
    <w:p w14:paraId="68B2A952" w14:textId="77777777" w:rsidR="008406A2" w:rsidRPr="008406A2" w:rsidRDefault="008406A2" w:rsidP="008406A2">
      <w:pPr>
        <w:pStyle w:val="BodyText"/>
        <w:rPr>
          <w:rFonts w:asciiTheme="minorHAnsi" w:hAnsiTheme="minorHAnsi" w:cstheme="minorHAnsi"/>
          <w:b/>
          <w:sz w:val="24"/>
        </w:rPr>
      </w:pPr>
    </w:p>
    <w:p w14:paraId="2916A4A7" w14:textId="5923BA37" w:rsidR="008406A2" w:rsidRPr="00AC557D" w:rsidRDefault="00AC557D" w:rsidP="008406A2">
      <w:pPr>
        <w:pStyle w:val="BodyText"/>
        <w:rPr>
          <w:rFonts w:asciiTheme="minorHAnsi" w:hAnsiTheme="minorHAnsi" w:cstheme="minorHAnsi"/>
          <w:b/>
          <w:sz w:val="24"/>
          <w:u w:val="single"/>
        </w:rPr>
      </w:pPr>
      <w:r w:rsidRPr="00AC557D">
        <w:rPr>
          <w:rFonts w:asciiTheme="minorHAnsi" w:hAnsiTheme="minorHAnsi" w:cstheme="minorHAnsi"/>
          <w:b/>
          <w:sz w:val="24"/>
          <w:u w:val="single"/>
        </w:rPr>
        <w:t>1</w:t>
      </w:r>
      <w:r w:rsidR="007A7BA0">
        <w:rPr>
          <w:rFonts w:asciiTheme="minorHAnsi" w:hAnsiTheme="minorHAnsi" w:cstheme="minorHAnsi"/>
          <w:b/>
          <w:sz w:val="24"/>
          <w:u w:val="single"/>
        </w:rPr>
        <w:t>0</w:t>
      </w:r>
      <w:r w:rsidRPr="00AC557D">
        <w:rPr>
          <w:rFonts w:asciiTheme="minorHAnsi" w:hAnsiTheme="minorHAnsi" w:cstheme="minorHAnsi"/>
          <w:b/>
          <w:sz w:val="24"/>
          <w:u w:val="single"/>
        </w:rPr>
        <w:t>.0</w:t>
      </w:r>
      <w:r w:rsidRPr="00AC557D">
        <w:rPr>
          <w:rFonts w:asciiTheme="minorHAnsi" w:hAnsiTheme="minorHAnsi" w:cstheme="minorHAnsi"/>
          <w:b/>
          <w:sz w:val="24"/>
          <w:u w:val="single"/>
        </w:rPr>
        <w:tab/>
      </w:r>
      <w:r w:rsidR="008406A2" w:rsidRPr="00AC557D">
        <w:rPr>
          <w:rFonts w:asciiTheme="minorHAnsi" w:hAnsiTheme="minorHAnsi" w:cstheme="minorHAnsi"/>
          <w:b/>
          <w:sz w:val="24"/>
          <w:u w:val="single"/>
        </w:rPr>
        <w:t>Contract Resources</w:t>
      </w:r>
    </w:p>
    <w:p w14:paraId="64B769CA" w14:textId="77777777" w:rsidR="008406A2" w:rsidRPr="008406A2" w:rsidRDefault="008406A2" w:rsidP="008406A2">
      <w:pPr>
        <w:pStyle w:val="BodyText"/>
        <w:rPr>
          <w:rFonts w:asciiTheme="minorHAnsi" w:hAnsiTheme="minorHAnsi" w:cstheme="minorHAnsi"/>
          <w:sz w:val="24"/>
        </w:rPr>
      </w:pPr>
    </w:p>
    <w:p w14:paraId="6B626364" w14:textId="2DDBC3E2" w:rsidR="008406A2" w:rsidRPr="008406A2" w:rsidRDefault="008406A2" w:rsidP="00181593">
      <w:pPr>
        <w:pStyle w:val="BodyText"/>
        <w:spacing w:line="276" w:lineRule="auto"/>
        <w:rPr>
          <w:rFonts w:asciiTheme="minorHAnsi" w:hAnsiTheme="minorHAnsi" w:cstheme="minorHAnsi"/>
          <w:sz w:val="24"/>
        </w:rPr>
      </w:pPr>
      <w:r w:rsidRPr="008406A2">
        <w:rPr>
          <w:rFonts w:asciiTheme="minorHAnsi" w:hAnsiTheme="minorHAnsi" w:cstheme="minorHAnsi"/>
          <w:sz w:val="24"/>
        </w:rPr>
        <w:t xml:space="preserve">The contractor shall employ the necessary resources </w:t>
      </w:r>
      <w:r w:rsidR="007A7BA0">
        <w:rPr>
          <w:rFonts w:asciiTheme="minorHAnsi" w:hAnsiTheme="minorHAnsi" w:cstheme="minorHAnsi"/>
          <w:sz w:val="24"/>
        </w:rPr>
        <w:t>to complete the contract within the permitted time frame</w:t>
      </w:r>
      <w:r w:rsidRPr="008406A2">
        <w:rPr>
          <w:rFonts w:asciiTheme="minorHAnsi" w:hAnsiTheme="minorHAnsi" w:cstheme="minorHAnsi"/>
          <w:sz w:val="24"/>
        </w:rPr>
        <w:t xml:space="preserve">. The evaluation of contractor resources will take place </w:t>
      </w:r>
      <w:r w:rsidR="003D1AC5">
        <w:rPr>
          <w:rFonts w:asciiTheme="minorHAnsi" w:hAnsiTheme="minorHAnsi" w:cstheme="minorHAnsi"/>
          <w:sz w:val="24"/>
        </w:rPr>
        <w:t>during</w:t>
      </w:r>
      <w:r w:rsidRPr="008406A2">
        <w:rPr>
          <w:rFonts w:asciiTheme="minorHAnsi" w:hAnsiTheme="minorHAnsi" w:cstheme="minorHAnsi"/>
          <w:sz w:val="24"/>
        </w:rPr>
        <w:t xml:space="preserve"> each progress review.</w:t>
      </w:r>
    </w:p>
    <w:p w14:paraId="56637BF2" w14:textId="77777777" w:rsidR="00181593" w:rsidRPr="008406A2" w:rsidRDefault="00181593" w:rsidP="008406A2">
      <w:pPr>
        <w:pStyle w:val="BodyText"/>
        <w:rPr>
          <w:rFonts w:asciiTheme="minorHAnsi" w:hAnsiTheme="minorHAnsi" w:cstheme="minorHAnsi"/>
          <w:b/>
          <w:sz w:val="24"/>
        </w:rPr>
      </w:pPr>
    </w:p>
    <w:p w14:paraId="684D454B" w14:textId="77777777" w:rsidR="008406A2" w:rsidRPr="008406A2" w:rsidRDefault="008406A2" w:rsidP="008406A2">
      <w:pPr>
        <w:pStyle w:val="BodyText"/>
        <w:rPr>
          <w:rFonts w:asciiTheme="minorHAnsi" w:hAnsiTheme="minorHAnsi" w:cstheme="minorHAnsi"/>
          <w:b/>
          <w:sz w:val="24"/>
        </w:rPr>
      </w:pPr>
    </w:p>
    <w:p w14:paraId="7A30C2DE" w14:textId="5BF02865" w:rsidR="008406A2" w:rsidRDefault="008406A2" w:rsidP="00181593">
      <w:pPr>
        <w:rPr>
          <w:rFonts w:cstheme="minorHAnsi"/>
          <w:sz w:val="24"/>
          <w:szCs w:val="24"/>
        </w:rPr>
      </w:pPr>
    </w:p>
    <w:p w14:paraId="274AA114" w14:textId="751255CD" w:rsidR="00D56B5B" w:rsidRDefault="00D56B5B" w:rsidP="00181593">
      <w:pPr>
        <w:rPr>
          <w:rFonts w:cstheme="minorHAnsi"/>
          <w:sz w:val="24"/>
          <w:szCs w:val="24"/>
        </w:rPr>
      </w:pPr>
    </w:p>
    <w:p w14:paraId="754D33DE" w14:textId="2DCBCB41" w:rsidR="009E1CB5" w:rsidRDefault="009E1CB5" w:rsidP="008406A2">
      <w:pPr>
        <w:pStyle w:val="BodyText"/>
        <w:rPr>
          <w:rFonts w:asciiTheme="minorHAnsi" w:hAnsiTheme="minorHAnsi" w:cstheme="minorHAnsi"/>
          <w:b/>
          <w:sz w:val="24"/>
          <w:u w:val="single"/>
        </w:rPr>
      </w:pPr>
    </w:p>
    <w:sectPr w:rsidR="009E1CB5" w:rsidSect="000B1C64">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A7FFC0" w14:textId="77777777" w:rsidR="0072350E" w:rsidRDefault="0072350E" w:rsidP="0095275A">
      <w:pPr>
        <w:spacing w:after="0" w:line="240" w:lineRule="auto"/>
      </w:pPr>
      <w:r>
        <w:separator/>
      </w:r>
    </w:p>
  </w:endnote>
  <w:endnote w:type="continuationSeparator" w:id="0">
    <w:p w14:paraId="6D2FAFC7" w14:textId="77777777" w:rsidR="0072350E" w:rsidRDefault="0072350E" w:rsidP="009527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3D7F6" w14:textId="1D749691" w:rsidR="009E1CB5" w:rsidRPr="009E1CB5" w:rsidRDefault="009E1CB5">
    <w:pPr>
      <w:pStyle w:val="Footer"/>
      <w:rPr>
        <w:sz w:val="16"/>
        <w:szCs w:val="16"/>
      </w:rPr>
    </w:pPr>
    <w:r w:rsidRPr="009E1CB5">
      <w:rPr>
        <w:sz w:val="16"/>
        <w:szCs w:val="16"/>
      </w:rPr>
      <w:t>Eamonn Mahon</w:t>
    </w:r>
  </w:p>
  <w:p w14:paraId="05614752" w14:textId="77777777" w:rsidR="0095275A" w:rsidRDefault="009527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0754DE" w14:textId="77777777" w:rsidR="0072350E" w:rsidRDefault="0072350E" w:rsidP="0095275A">
      <w:pPr>
        <w:spacing w:after="0" w:line="240" w:lineRule="auto"/>
      </w:pPr>
      <w:r>
        <w:separator/>
      </w:r>
    </w:p>
  </w:footnote>
  <w:footnote w:type="continuationSeparator" w:id="0">
    <w:p w14:paraId="30A71A4C" w14:textId="77777777" w:rsidR="0072350E" w:rsidRDefault="0072350E" w:rsidP="009527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4BBCC" w14:textId="5F6DA416" w:rsidR="00B32B03" w:rsidRPr="00B32B03" w:rsidRDefault="009E1CB5">
    <w:pPr>
      <w:pStyle w:val="Header"/>
      <w:rPr>
        <w:sz w:val="16"/>
        <w:szCs w:val="16"/>
        <w:u w:val="single"/>
      </w:rPr>
    </w:pPr>
    <w:r>
      <w:rPr>
        <w:rFonts w:cs="Arial"/>
        <w:sz w:val="16"/>
        <w:szCs w:val="16"/>
        <w:u w:val="single"/>
      </w:rPr>
      <w:t xml:space="preserve">Works Requirements </w:t>
    </w:r>
    <w:r w:rsidR="00342909">
      <w:rPr>
        <w:rFonts w:cs="Arial"/>
        <w:sz w:val="16"/>
        <w:szCs w:val="16"/>
        <w:u w:val="single"/>
      </w:rPr>
      <w:t>Buncrana</w:t>
    </w:r>
    <w:r w:rsidR="004D50CC">
      <w:rPr>
        <w:rFonts w:cs="Arial"/>
        <w:sz w:val="16"/>
        <w:szCs w:val="16"/>
        <w:u w:val="single"/>
      </w:rPr>
      <w:t xml:space="preserve"> </w:t>
    </w:r>
    <w:r w:rsidR="002216C9">
      <w:rPr>
        <w:rFonts w:cs="Arial"/>
        <w:sz w:val="16"/>
        <w:szCs w:val="16"/>
        <w:u w:val="single"/>
      </w:rPr>
      <w:t>July</w:t>
    </w:r>
    <w:r w:rsidR="004D50CC">
      <w:rPr>
        <w:rFonts w:cs="Arial"/>
        <w:sz w:val="16"/>
        <w:szCs w:val="16"/>
        <w:u w:val="single"/>
      </w:rPr>
      <w:t xml:space="preserve"> 202</w:t>
    </w:r>
    <w:r w:rsidR="00342909">
      <w:rPr>
        <w:rFonts w:cs="Arial"/>
        <w:sz w:val="16"/>
        <w:szCs w:val="16"/>
        <w:u w:val="single"/>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A674F"/>
    <w:multiLevelType w:val="multilevel"/>
    <w:tmpl w:val="39D04A4C"/>
    <w:lvl w:ilvl="0">
      <w:start w:val="7"/>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270478A4"/>
    <w:multiLevelType w:val="hybridMultilevel"/>
    <w:tmpl w:val="F244D21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445B1C5C"/>
    <w:multiLevelType w:val="hybridMultilevel"/>
    <w:tmpl w:val="140ED4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34601B"/>
    <w:multiLevelType w:val="multilevel"/>
    <w:tmpl w:val="5FF23D4E"/>
    <w:lvl w:ilvl="0">
      <w:start w:val="9"/>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522236BA"/>
    <w:multiLevelType w:val="multilevel"/>
    <w:tmpl w:val="9906E4D2"/>
    <w:lvl w:ilvl="0">
      <w:start w:val="5"/>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53B51FEA"/>
    <w:multiLevelType w:val="hybridMultilevel"/>
    <w:tmpl w:val="97566BDE"/>
    <w:lvl w:ilvl="0" w:tplc="B358D2CC">
      <w:start w:val="1"/>
      <w:numFmt w:val="decimal"/>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6" w15:restartNumberingAfterBreak="0">
    <w:nsid w:val="5DA70CDE"/>
    <w:multiLevelType w:val="hybridMultilevel"/>
    <w:tmpl w:val="8E105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318624A"/>
    <w:multiLevelType w:val="multilevel"/>
    <w:tmpl w:val="FA1493EA"/>
    <w:lvl w:ilvl="0">
      <w:start w:val="6"/>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63DC2E3F"/>
    <w:multiLevelType w:val="multilevel"/>
    <w:tmpl w:val="A6BC2BFE"/>
    <w:lvl w:ilvl="0">
      <w:start w:val="1"/>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 w15:restartNumberingAfterBreak="0">
    <w:nsid w:val="69146D56"/>
    <w:multiLevelType w:val="hybridMultilevel"/>
    <w:tmpl w:val="754673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59275288">
    <w:abstractNumId w:val="5"/>
  </w:num>
  <w:num w:numId="2" w16cid:durableId="779489883">
    <w:abstractNumId w:val="8"/>
  </w:num>
  <w:num w:numId="3" w16cid:durableId="1069154730">
    <w:abstractNumId w:val="9"/>
  </w:num>
  <w:num w:numId="4" w16cid:durableId="974989379">
    <w:abstractNumId w:val="2"/>
  </w:num>
  <w:num w:numId="5" w16cid:durableId="1134636837">
    <w:abstractNumId w:val="6"/>
  </w:num>
  <w:num w:numId="6" w16cid:durableId="703334569">
    <w:abstractNumId w:val="1"/>
  </w:num>
  <w:num w:numId="7" w16cid:durableId="854272201">
    <w:abstractNumId w:val="7"/>
  </w:num>
  <w:num w:numId="8" w16cid:durableId="1287589804">
    <w:abstractNumId w:val="4"/>
  </w:num>
  <w:num w:numId="9" w16cid:durableId="373432313">
    <w:abstractNumId w:val="0"/>
  </w:num>
  <w:num w:numId="10" w16cid:durableId="2910624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0"/>
  </w:compat>
  <w:rsids>
    <w:rsidRoot w:val="009D5D5B"/>
    <w:rsid w:val="00021A18"/>
    <w:rsid w:val="00086C45"/>
    <w:rsid w:val="000B1C64"/>
    <w:rsid w:val="000B58F3"/>
    <w:rsid w:val="000E082B"/>
    <w:rsid w:val="000E34D3"/>
    <w:rsid w:val="000F17FE"/>
    <w:rsid w:val="001105A6"/>
    <w:rsid w:val="00133886"/>
    <w:rsid w:val="0013407B"/>
    <w:rsid w:val="00180B90"/>
    <w:rsid w:val="00181593"/>
    <w:rsid w:val="001A5018"/>
    <w:rsid w:val="001D3275"/>
    <w:rsid w:val="002216C9"/>
    <w:rsid w:val="002501C1"/>
    <w:rsid w:val="0025298F"/>
    <w:rsid w:val="00255C56"/>
    <w:rsid w:val="00287AAE"/>
    <w:rsid w:val="002D0159"/>
    <w:rsid w:val="002E7DC5"/>
    <w:rsid w:val="00342909"/>
    <w:rsid w:val="00353E1B"/>
    <w:rsid w:val="003C69CC"/>
    <w:rsid w:val="003D1AC5"/>
    <w:rsid w:val="00442B32"/>
    <w:rsid w:val="004968EF"/>
    <w:rsid w:val="004A6038"/>
    <w:rsid w:val="004D50CC"/>
    <w:rsid w:val="004F05C1"/>
    <w:rsid w:val="005362BF"/>
    <w:rsid w:val="005500B6"/>
    <w:rsid w:val="005666DC"/>
    <w:rsid w:val="006033E7"/>
    <w:rsid w:val="0063321C"/>
    <w:rsid w:val="00682D54"/>
    <w:rsid w:val="0068362F"/>
    <w:rsid w:val="00685B8F"/>
    <w:rsid w:val="006C535F"/>
    <w:rsid w:val="006E7AAC"/>
    <w:rsid w:val="006F4160"/>
    <w:rsid w:val="0072350E"/>
    <w:rsid w:val="007351F1"/>
    <w:rsid w:val="007A7BA0"/>
    <w:rsid w:val="007B255C"/>
    <w:rsid w:val="00815918"/>
    <w:rsid w:val="008235E8"/>
    <w:rsid w:val="008406A2"/>
    <w:rsid w:val="008634EC"/>
    <w:rsid w:val="00872870"/>
    <w:rsid w:val="00884161"/>
    <w:rsid w:val="008A6255"/>
    <w:rsid w:val="008C19FB"/>
    <w:rsid w:val="0095275A"/>
    <w:rsid w:val="009A41B6"/>
    <w:rsid w:val="009D5D5B"/>
    <w:rsid w:val="009E1CB5"/>
    <w:rsid w:val="009E7B23"/>
    <w:rsid w:val="00AC3AF2"/>
    <w:rsid w:val="00AC557D"/>
    <w:rsid w:val="00B07A88"/>
    <w:rsid w:val="00B32B03"/>
    <w:rsid w:val="00B33D7F"/>
    <w:rsid w:val="00B53FD5"/>
    <w:rsid w:val="00B96D7C"/>
    <w:rsid w:val="00BA126E"/>
    <w:rsid w:val="00BA1A97"/>
    <w:rsid w:val="00BB59A4"/>
    <w:rsid w:val="00BC5109"/>
    <w:rsid w:val="00BD0D0F"/>
    <w:rsid w:val="00C01099"/>
    <w:rsid w:val="00C024E7"/>
    <w:rsid w:val="00C64193"/>
    <w:rsid w:val="00D00DF8"/>
    <w:rsid w:val="00D31192"/>
    <w:rsid w:val="00D56B5B"/>
    <w:rsid w:val="00D6036F"/>
    <w:rsid w:val="00D61B71"/>
    <w:rsid w:val="00D72BAB"/>
    <w:rsid w:val="00D816DA"/>
    <w:rsid w:val="00D93C84"/>
    <w:rsid w:val="00D9713E"/>
    <w:rsid w:val="00DA5658"/>
    <w:rsid w:val="00DE33E4"/>
    <w:rsid w:val="00E011AC"/>
    <w:rsid w:val="00E1312D"/>
    <w:rsid w:val="00E30534"/>
    <w:rsid w:val="00E420EE"/>
    <w:rsid w:val="00E54B73"/>
    <w:rsid w:val="00E64CFC"/>
    <w:rsid w:val="00E66E77"/>
    <w:rsid w:val="00F06B17"/>
    <w:rsid w:val="00F509DB"/>
    <w:rsid w:val="00F930B4"/>
    <w:rsid w:val="00FF791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60234B"/>
  <w15:chartTrackingRefBased/>
  <w15:docId w15:val="{D13CF45F-0920-47B5-9AED-704ABB68C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1C6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9D5D5B"/>
    <w:pPr>
      <w:spacing w:before="100" w:beforeAutospacing="1" w:after="100" w:afterAutospacing="1" w:line="240" w:lineRule="auto"/>
    </w:pPr>
    <w:rPr>
      <w:rFonts w:ascii="Times New Roman" w:eastAsia="Times New Roman" w:hAnsi="Times New Roman" w:cs="Times New Roman"/>
      <w:sz w:val="24"/>
      <w:szCs w:val="24"/>
      <w:lang w:eastAsia="en-IE"/>
    </w:rPr>
  </w:style>
  <w:style w:type="character" w:styleId="Strong">
    <w:name w:val="Strong"/>
    <w:basedOn w:val="DefaultParagraphFont"/>
    <w:qFormat/>
    <w:rsid w:val="009D5D5B"/>
    <w:rPr>
      <w:b/>
      <w:bCs/>
    </w:rPr>
  </w:style>
  <w:style w:type="paragraph" w:styleId="Header">
    <w:name w:val="header"/>
    <w:basedOn w:val="Normal"/>
    <w:link w:val="HeaderChar"/>
    <w:uiPriority w:val="99"/>
    <w:unhideWhenUsed/>
    <w:rsid w:val="0095275A"/>
    <w:pPr>
      <w:tabs>
        <w:tab w:val="center" w:pos="4513"/>
        <w:tab w:val="right" w:pos="9026"/>
      </w:tabs>
      <w:spacing w:after="0" w:line="240" w:lineRule="auto"/>
    </w:pPr>
  </w:style>
  <w:style w:type="character" w:customStyle="1" w:styleId="HeaderChar">
    <w:name w:val="Header Char"/>
    <w:basedOn w:val="DefaultParagraphFont"/>
    <w:link w:val="Header"/>
    <w:uiPriority w:val="99"/>
    <w:rsid w:val="0095275A"/>
  </w:style>
  <w:style w:type="paragraph" w:styleId="Footer">
    <w:name w:val="footer"/>
    <w:basedOn w:val="Normal"/>
    <w:link w:val="FooterChar"/>
    <w:uiPriority w:val="99"/>
    <w:unhideWhenUsed/>
    <w:rsid w:val="0095275A"/>
    <w:pPr>
      <w:tabs>
        <w:tab w:val="center" w:pos="4513"/>
        <w:tab w:val="right" w:pos="9026"/>
      </w:tabs>
      <w:spacing w:after="0" w:line="240" w:lineRule="auto"/>
    </w:pPr>
  </w:style>
  <w:style w:type="character" w:customStyle="1" w:styleId="FooterChar">
    <w:name w:val="Footer Char"/>
    <w:basedOn w:val="DefaultParagraphFont"/>
    <w:link w:val="Footer"/>
    <w:uiPriority w:val="99"/>
    <w:rsid w:val="0095275A"/>
  </w:style>
  <w:style w:type="paragraph" w:styleId="ListParagraph">
    <w:name w:val="List Paragraph"/>
    <w:basedOn w:val="Normal"/>
    <w:uiPriority w:val="34"/>
    <w:qFormat/>
    <w:rsid w:val="001105A6"/>
    <w:pPr>
      <w:ind w:left="720"/>
      <w:contextualSpacing/>
    </w:pPr>
  </w:style>
  <w:style w:type="paragraph" w:styleId="BodyText">
    <w:name w:val="Body Text"/>
    <w:basedOn w:val="Normal"/>
    <w:link w:val="BodyTextChar"/>
    <w:semiHidden/>
    <w:rsid w:val="008406A2"/>
    <w:pPr>
      <w:spacing w:after="0" w:line="240" w:lineRule="auto"/>
      <w:jc w:val="both"/>
    </w:pPr>
    <w:rPr>
      <w:rFonts w:ascii="Calibri" w:eastAsia="Times New Roman" w:hAnsi="Calibri" w:cs="Times New Roman"/>
      <w:sz w:val="20"/>
      <w:szCs w:val="24"/>
      <w:lang w:val="en-GB"/>
    </w:rPr>
  </w:style>
  <w:style w:type="character" w:customStyle="1" w:styleId="BodyTextChar">
    <w:name w:val="Body Text Char"/>
    <w:basedOn w:val="DefaultParagraphFont"/>
    <w:link w:val="BodyText"/>
    <w:semiHidden/>
    <w:rsid w:val="008406A2"/>
    <w:rPr>
      <w:rFonts w:ascii="Calibri" w:eastAsia="Times New Roman" w:hAnsi="Calibri" w:cs="Times New Roman"/>
      <w:sz w:val="20"/>
      <w:szCs w:val="24"/>
      <w:lang w:val="en-GB"/>
    </w:rPr>
  </w:style>
  <w:style w:type="character" w:styleId="SubtleEmphasis">
    <w:name w:val="Subtle Emphasis"/>
    <w:uiPriority w:val="19"/>
    <w:qFormat/>
    <w:rsid w:val="008406A2"/>
    <w:rPr>
      <w:rFonts w:ascii="Calibri" w:hAnsi="Calibri"/>
      <w:i/>
      <w:iCs/>
      <w:color w:val="auto"/>
      <w:sz w:val="20"/>
      <w:u w:val="single"/>
    </w:rPr>
  </w:style>
  <w:style w:type="paragraph" w:styleId="Subtitle">
    <w:name w:val="Subtitle"/>
    <w:basedOn w:val="Normal"/>
    <w:next w:val="Normal"/>
    <w:link w:val="SubtitleChar"/>
    <w:uiPriority w:val="11"/>
    <w:qFormat/>
    <w:rsid w:val="008406A2"/>
    <w:pPr>
      <w:spacing w:after="60" w:line="240" w:lineRule="auto"/>
      <w:jc w:val="center"/>
      <w:outlineLvl w:val="1"/>
    </w:pPr>
    <w:rPr>
      <w:rFonts w:ascii="Cambria" w:eastAsia="Times New Roman" w:hAnsi="Cambria" w:cs="Times New Roman"/>
      <w:sz w:val="20"/>
      <w:szCs w:val="24"/>
      <w:lang w:val="en-GB"/>
    </w:rPr>
  </w:style>
  <w:style w:type="character" w:customStyle="1" w:styleId="SubtitleChar">
    <w:name w:val="Subtitle Char"/>
    <w:basedOn w:val="DefaultParagraphFont"/>
    <w:link w:val="Subtitle"/>
    <w:uiPriority w:val="11"/>
    <w:rsid w:val="008406A2"/>
    <w:rPr>
      <w:rFonts w:ascii="Cambria" w:eastAsia="Times New Roman" w:hAnsi="Cambria" w:cs="Times New Roman"/>
      <w:sz w:val="20"/>
      <w:szCs w:val="24"/>
      <w:lang w:val="en-GB"/>
    </w:rPr>
  </w:style>
  <w:style w:type="paragraph" w:styleId="BalloonText">
    <w:name w:val="Balloon Text"/>
    <w:basedOn w:val="Normal"/>
    <w:link w:val="BalloonTextChar"/>
    <w:uiPriority w:val="99"/>
    <w:semiHidden/>
    <w:unhideWhenUsed/>
    <w:rsid w:val="001D327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327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748686">
      <w:bodyDiv w:val="1"/>
      <w:marLeft w:val="0"/>
      <w:marRight w:val="0"/>
      <w:marTop w:val="0"/>
      <w:marBottom w:val="0"/>
      <w:divBdr>
        <w:top w:val="none" w:sz="0" w:space="0" w:color="auto"/>
        <w:left w:val="none" w:sz="0" w:space="0" w:color="auto"/>
        <w:bottom w:val="none" w:sz="0" w:space="0" w:color="auto"/>
        <w:right w:val="none" w:sz="0" w:space="0" w:color="auto"/>
      </w:divBdr>
    </w:div>
    <w:div w:id="552422448">
      <w:bodyDiv w:val="1"/>
      <w:marLeft w:val="0"/>
      <w:marRight w:val="0"/>
      <w:marTop w:val="0"/>
      <w:marBottom w:val="0"/>
      <w:divBdr>
        <w:top w:val="none" w:sz="0" w:space="0" w:color="auto"/>
        <w:left w:val="none" w:sz="0" w:space="0" w:color="auto"/>
        <w:bottom w:val="none" w:sz="0" w:space="0" w:color="auto"/>
        <w:right w:val="none" w:sz="0" w:space="0" w:color="auto"/>
      </w:divBdr>
    </w:div>
    <w:div w:id="1289431137">
      <w:bodyDiv w:val="1"/>
      <w:marLeft w:val="0"/>
      <w:marRight w:val="0"/>
      <w:marTop w:val="0"/>
      <w:marBottom w:val="0"/>
      <w:divBdr>
        <w:top w:val="none" w:sz="0" w:space="0" w:color="auto"/>
        <w:left w:val="none" w:sz="0" w:space="0" w:color="auto"/>
        <w:bottom w:val="none" w:sz="0" w:space="0" w:color="auto"/>
        <w:right w:val="none" w:sz="0" w:space="0" w:color="auto"/>
      </w:divBdr>
    </w:div>
    <w:div w:id="1552690700">
      <w:bodyDiv w:val="1"/>
      <w:marLeft w:val="0"/>
      <w:marRight w:val="0"/>
      <w:marTop w:val="0"/>
      <w:marBottom w:val="0"/>
      <w:divBdr>
        <w:top w:val="none" w:sz="0" w:space="0" w:color="auto"/>
        <w:left w:val="none" w:sz="0" w:space="0" w:color="auto"/>
        <w:bottom w:val="none" w:sz="0" w:space="0" w:color="auto"/>
        <w:right w:val="none" w:sz="0" w:space="0" w:color="auto"/>
      </w:divBdr>
    </w:div>
    <w:div w:id="1878929015">
      <w:bodyDiv w:val="1"/>
      <w:marLeft w:val="0"/>
      <w:marRight w:val="0"/>
      <w:marTop w:val="0"/>
      <w:marBottom w:val="0"/>
      <w:divBdr>
        <w:top w:val="none" w:sz="0" w:space="0" w:color="auto"/>
        <w:left w:val="none" w:sz="0" w:space="0" w:color="auto"/>
        <w:bottom w:val="none" w:sz="0" w:space="0" w:color="auto"/>
        <w:right w:val="none" w:sz="0" w:space="0" w:color="auto"/>
      </w:divBdr>
    </w:div>
    <w:div w:id="2110468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168</TotalTime>
  <Pages>6</Pages>
  <Words>1882</Words>
  <Characters>10729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Donegal County Council</Company>
  <LinksUpToDate>false</LinksUpToDate>
  <CharactersWithSpaces>12586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EAMONN MAHON (CARNDONAGH)</dc:creator>
  <cp:keywords/>
  <dc:description/>
  <cp:lastModifiedBy>Eamonn Mahon</cp:lastModifiedBy>
  <cp:revision>12</cp:revision>
  <cp:lastPrinted>2022-05-23T16:03:00Z</cp:lastPrinted>
  <dcterms:created xsi:type="dcterms:W3CDTF">2025-07-02T14:59:00Z</dcterms:created>
  <dcterms:modified xsi:type="dcterms:W3CDTF">2026-06-29T09:45:00Z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bc2fab64-e760-4c77-92b4-05b4c7d625af</vt:lpwstr>
  </property>
</Properties>
</file>